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36D19" w14:textId="77777777" w:rsidR="00E320E0" w:rsidRDefault="00E320E0">
      <w:pPr>
        <w:spacing w:after="0" w:line="259" w:lineRule="auto"/>
        <w:ind w:left="0" w:right="5" w:firstLine="0"/>
        <w:jc w:val="center"/>
        <w:rPr>
          <w:rFonts w:ascii="Arial" w:hAnsi="Arial" w:cs="Arial"/>
          <w:b/>
          <w:sz w:val="32"/>
        </w:rPr>
      </w:pPr>
    </w:p>
    <w:p w14:paraId="6D02A545" w14:textId="5AA021F4" w:rsidR="00642AC4" w:rsidRPr="00E320E0" w:rsidRDefault="00266E38">
      <w:pPr>
        <w:spacing w:after="0" w:line="259" w:lineRule="auto"/>
        <w:ind w:left="0" w:right="5" w:firstLine="0"/>
        <w:jc w:val="center"/>
        <w:rPr>
          <w:rFonts w:ascii="Arial" w:hAnsi="Arial" w:cs="Arial"/>
        </w:rPr>
      </w:pPr>
      <w:r w:rsidRPr="00E320E0">
        <w:rPr>
          <w:rFonts w:ascii="Arial" w:hAnsi="Arial" w:cs="Arial"/>
          <w:b/>
          <w:sz w:val="32"/>
        </w:rPr>
        <w:t xml:space="preserve">Regulamin rekrutacji </w:t>
      </w:r>
    </w:p>
    <w:p w14:paraId="198B3730" w14:textId="20C4BF7D" w:rsidR="00642AC4" w:rsidRPr="006370EB" w:rsidRDefault="00266E38">
      <w:pPr>
        <w:pStyle w:val="Nagwek1"/>
        <w:rPr>
          <w:rFonts w:ascii="Arial" w:hAnsi="Arial" w:cs="Arial"/>
        </w:rPr>
      </w:pPr>
      <w:r w:rsidRPr="006370EB">
        <w:rPr>
          <w:rFonts w:ascii="Arial" w:hAnsi="Arial" w:cs="Arial"/>
        </w:rPr>
        <w:t xml:space="preserve">w zakresie </w:t>
      </w:r>
      <w:r w:rsidRPr="006A5B84">
        <w:rPr>
          <w:rFonts w:ascii="Arial" w:hAnsi="Arial" w:cs="Arial"/>
        </w:rPr>
        <w:t xml:space="preserve">wsparcia </w:t>
      </w:r>
      <w:r w:rsidR="006370EB" w:rsidRPr="006A5B84">
        <w:rPr>
          <w:rFonts w:ascii="Arial" w:hAnsi="Arial" w:cs="Arial"/>
        </w:rPr>
        <w:t xml:space="preserve">w formie opiekuńczej, </w:t>
      </w:r>
      <w:proofErr w:type="spellStart"/>
      <w:r w:rsidR="006370EB" w:rsidRPr="006A5B84">
        <w:rPr>
          <w:rFonts w:ascii="Arial" w:hAnsi="Arial" w:cs="Arial"/>
        </w:rPr>
        <w:t>wytchnieniowej</w:t>
      </w:r>
      <w:proofErr w:type="spellEnd"/>
      <w:r w:rsidR="006370EB" w:rsidRPr="006A5B84">
        <w:rPr>
          <w:rFonts w:ascii="Arial" w:hAnsi="Arial" w:cs="Arial"/>
        </w:rPr>
        <w:t xml:space="preserve"> i asystenckiej</w:t>
      </w:r>
    </w:p>
    <w:p w14:paraId="0CD0EE4E" w14:textId="77777777" w:rsidR="00642AC4" w:rsidRDefault="00266E38">
      <w:pPr>
        <w:spacing w:after="95" w:line="259" w:lineRule="auto"/>
        <w:ind w:left="70" w:firstLine="0"/>
        <w:jc w:val="center"/>
      </w:pPr>
      <w:r>
        <w:rPr>
          <w:b/>
        </w:rPr>
        <w:t xml:space="preserve"> </w:t>
      </w:r>
    </w:p>
    <w:p w14:paraId="7189889B" w14:textId="74049FEE" w:rsidR="00642AC4" w:rsidRPr="00BD04AB" w:rsidRDefault="00266E38" w:rsidP="00BD04AB">
      <w:pPr>
        <w:spacing w:after="25" w:line="259" w:lineRule="auto"/>
        <w:ind w:left="297" w:firstLine="0"/>
        <w:jc w:val="center"/>
        <w:rPr>
          <w:rFonts w:asciiTheme="minorHAnsi" w:hAnsiTheme="minorHAnsi" w:cstheme="minorHAnsi"/>
          <w:b/>
          <w:sz w:val="28"/>
        </w:rPr>
      </w:pPr>
      <w:r w:rsidRPr="00BD04AB">
        <w:rPr>
          <w:rFonts w:asciiTheme="minorHAnsi" w:hAnsiTheme="minorHAnsi" w:cstheme="minorHAnsi"/>
          <w:b/>
        </w:rPr>
        <w:t xml:space="preserve">Projektu pn.: </w:t>
      </w:r>
      <w:r w:rsidRPr="00E320E0">
        <w:rPr>
          <w:rFonts w:asciiTheme="minorHAnsi" w:hAnsiTheme="minorHAnsi" w:cstheme="minorHAnsi"/>
          <w:b/>
          <w:sz w:val="24"/>
        </w:rPr>
        <w:t>„</w:t>
      </w:r>
      <w:bookmarkStart w:id="0" w:name="_Hlk190084041"/>
      <w:r w:rsidRPr="00E320E0">
        <w:rPr>
          <w:rFonts w:asciiTheme="minorHAnsi" w:hAnsiTheme="minorHAnsi" w:cstheme="minorHAnsi"/>
          <w:b/>
          <w:sz w:val="24"/>
        </w:rPr>
        <w:t>Usługi społeczne</w:t>
      </w:r>
      <w:r w:rsidR="00BD04AB" w:rsidRPr="00E320E0">
        <w:rPr>
          <w:rFonts w:asciiTheme="minorHAnsi" w:hAnsiTheme="minorHAnsi" w:cstheme="minorHAnsi"/>
          <w:b/>
          <w:sz w:val="24"/>
        </w:rPr>
        <w:t xml:space="preserve"> w formie opiekuńczej, </w:t>
      </w:r>
      <w:proofErr w:type="spellStart"/>
      <w:r w:rsidR="00BD04AB" w:rsidRPr="00E320E0">
        <w:rPr>
          <w:rFonts w:asciiTheme="minorHAnsi" w:hAnsiTheme="minorHAnsi" w:cstheme="minorHAnsi"/>
          <w:b/>
          <w:sz w:val="24"/>
        </w:rPr>
        <w:t>wytchnieniowej</w:t>
      </w:r>
      <w:proofErr w:type="spellEnd"/>
      <w:r w:rsidR="00BD04AB" w:rsidRPr="00E320E0">
        <w:rPr>
          <w:rFonts w:asciiTheme="minorHAnsi" w:hAnsiTheme="minorHAnsi" w:cstheme="minorHAnsi"/>
          <w:b/>
          <w:sz w:val="24"/>
        </w:rPr>
        <w:t xml:space="preserve"> i asystenckiej na rzecz społeczności lokalnej.”</w:t>
      </w:r>
    </w:p>
    <w:bookmarkEnd w:id="0"/>
    <w:p w14:paraId="444A921A" w14:textId="4BD32A31" w:rsidR="00642AC4" w:rsidRPr="00BD04AB" w:rsidRDefault="00266E38" w:rsidP="00BD04AB">
      <w:pPr>
        <w:spacing w:after="17" w:line="259" w:lineRule="auto"/>
        <w:ind w:left="0" w:right="5" w:firstLine="0"/>
        <w:jc w:val="center"/>
        <w:rPr>
          <w:rFonts w:asciiTheme="minorHAnsi" w:hAnsiTheme="minorHAnsi" w:cstheme="minorHAnsi"/>
          <w:b/>
        </w:rPr>
      </w:pPr>
      <w:r w:rsidRPr="00BD04AB">
        <w:rPr>
          <w:rFonts w:asciiTheme="minorHAnsi" w:hAnsiTheme="minorHAnsi" w:cstheme="minorHAnsi"/>
          <w:b/>
          <w:i/>
        </w:rPr>
        <w:t>nr FEDS. 07 .10-IP. 02 - 00</w:t>
      </w:r>
      <w:r w:rsidR="00BD04AB" w:rsidRPr="00BD04AB">
        <w:rPr>
          <w:rFonts w:asciiTheme="minorHAnsi" w:hAnsiTheme="minorHAnsi" w:cstheme="minorHAnsi"/>
          <w:b/>
          <w:i/>
        </w:rPr>
        <w:t>3</w:t>
      </w:r>
      <w:r w:rsidRPr="00BD04AB">
        <w:rPr>
          <w:rFonts w:asciiTheme="minorHAnsi" w:hAnsiTheme="minorHAnsi" w:cstheme="minorHAnsi"/>
          <w:b/>
          <w:i/>
        </w:rPr>
        <w:t>/24</w:t>
      </w:r>
    </w:p>
    <w:p w14:paraId="7BD3C995" w14:textId="77777777" w:rsidR="00642AC4" w:rsidRDefault="00266E38">
      <w:pPr>
        <w:spacing w:after="161" w:line="259" w:lineRule="auto"/>
        <w:ind w:left="70" w:firstLine="0"/>
        <w:jc w:val="center"/>
      </w:pPr>
      <w:r>
        <w:rPr>
          <w:b/>
          <w:i/>
        </w:rPr>
        <w:t xml:space="preserve"> </w:t>
      </w:r>
    </w:p>
    <w:p w14:paraId="06E946AE" w14:textId="27FD5FCB" w:rsidR="00642AC4" w:rsidRDefault="00266E38">
      <w:pPr>
        <w:spacing w:after="117" w:line="259" w:lineRule="auto"/>
        <w:ind w:left="0" w:firstLine="0"/>
        <w:jc w:val="left"/>
      </w:pPr>
      <w:r>
        <w:rPr>
          <w:b/>
          <w:i/>
          <w:sz w:val="24"/>
        </w:rPr>
        <w:t>Słownik</w:t>
      </w:r>
      <w:r>
        <w:rPr>
          <w:b/>
          <w:i/>
          <w:sz w:val="24"/>
        </w:rPr>
        <w:t xml:space="preserve"> skrótów i pojęć</w:t>
      </w:r>
      <w:r w:rsidR="00E320E0">
        <w:rPr>
          <w:b/>
          <w:i/>
          <w:sz w:val="24"/>
        </w:rPr>
        <w:t>:</w:t>
      </w:r>
      <w:r>
        <w:rPr>
          <w:b/>
          <w:i/>
          <w:sz w:val="24"/>
        </w:rPr>
        <w:t xml:space="preserve"> </w:t>
      </w:r>
    </w:p>
    <w:p w14:paraId="0AE8338E" w14:textId="2E262D03" w:rsidR="00642AC4" w:rsidRDefault="00266E38" w:rsidP="00BD04AB">
      <w:r>
        <w:rPr>
          <w:b/>
        </w:rPr>
        <w:t xml:space="preserve">Projekt - </w:t>
      </w:r>
      <w:r>
        <w:t xml:space="preserve">Projektu pn.: </w:t>
      </w:r>
      <w:r w:rsidR="006370EB">
        <w:t>„</w:t>
      </w:r>
      <w:r w:rsidR="00BD04AB" w:rsidRPr="00BD04AB">
        <w:t xml:space="preserve">Usługi społeczne w formie opiekuńczej, </w:t>
      </w:r>
      <w:proofErr w:type="spellStart"/>
      <w:r w:rsidR="00BD04AB" w:rsidRPr="00BD04AB">
        <w:t>wytchnieniowej</w:t>
      </w:r>
      <w:proofErr w:type="spellEnd"/>
      <w:r w:rsidR="00BD04AB" w:rsidRPr="00BD04AB">
        <w:t xml:space="preserve"> </w:t>
      </w:r>
      <w:r w:rsidR="00E320E0">
        <w:t xml:space="preserve">                             </w:t>
      </w:r>
      <w:r w:rsidR="00BD04AB" w:rsidRPr="00BD04AB">
        <w:t>i asystenckiej na rzecz społeczności lokalnej”</w:t>
      </w:r>
      <w:r>
        <w:t xml:space="preserve"> nr FEDS.07.10-IP.02-00</w:t>
      </w:r>
      <w:r w:rsidR="00BD04AB">
        <w:t>3</w:t>
      </w:r>
      <w:r>
        <w:t xml:space="preserve">/24 współfinansowany ze środków Europejskiego Funduszu Społecznego Plus w ramach programu Fundusze Europejskie dla Dolnego Śląska 2021-2027 </w:t>
      </w:r>
    </w:p>
    <w:p w14:paraId="090E959F" w14:textId="77777777" w:rsidR="00642AC4" w:rsidRDefault="00266E38">
      <w:pPr>
        <w:spacing w:after="17" w:line="259" w:lineRule="auto"/>
        <w:ind w:left="0" w:firstLine="0"/>
        <w:jc w:val="left"/>
      </w:pPr>
      <w:r>
        <w:t xml:space="preserve"> </w:t>
      </w:r>
    </w:p>
    <w:p w14:paraId="0F8EAFBC" w14:textId="67080202" w:rsidR="00642AC4" w:rsidRDefault="00CD4517">
      <w:r>
        <w:rPr>
          <w:b/>
        </w:rPr>
        <w:t>Lider Projektu</w:t>
      </w:r>
      <w:r>
        <w:t xml:space="preserve"> – Gmina Siechnice; </w:t>
      </w:r>
    </w:p>
    <w:p w14:paraId="6FF870E6" w14:textId="77777777" w:rsidR="00642AC4" w:rsidRDefault="00266E38">
      <w:pPr>
        <w:spacing w:after="17" w:line="259" w:lineRule="auto"/>
        <w:ind w:left="0" w:firstLine="0"/>
        <w:jc w:val="left"/>
      </w:pPr>
      <w:r>
        <w:t xml:space="preserve"> </w:t>
      </w:r>
    </w:p>
    <w:p w14:paraId="29100AD6" w14:textId="7977FCE1" w:rsidR="00642AC4" w:rsidRDefault="00266E38">
      <w:r>
        <w:rPr>
          <w:b/>
        </w:rPr>
        <w:t>Partnerzy Projektu</w:t>
      </w:r>
      <w:r>
        <w:t xml:space="preserve"> – Gmina </w:t>
      </w:r>
      <w:r w:rsidR="00CD4517">
        <w:t xml:space="preserve">Miasto Oława/Miejski Ośrodek Pomocy Społecznej </w:t>
      </w:r>
      <w:r w:rsidR="00E320E0">
        <w:t xml:space="preserve">                       </w:t>
      </w:r>
      <w:r w:rsidR="00CD4517">
        <w:t xml:space="preserve">w Oławie </w:t>
      </w:r>
      <w:r>
        <w:t>;</w:t>
      </w:r>
      <w:r w:rsidR="00CD4517">
        <w:t xml:space="preserve"> Gmina Oława/Gminny Ośrodek Pomocy Społecznej w Oławie; Gmina Żórawina/Gminny Ośrodek Pomocy Społecznej w Żórawinie;</w:t>
      </w:r>
      <w:r>
        <w:t xml:space="preserve"> </w:t>
      </w:r>
    </w:p>
    <w:p w14:paraId="677C8124" w14:textId="77777777" w:rsidR="00642AC4" w:rsidRDefault="00266E38">
      <w:pPr>
        <w:spacing w:after="17" w:line="259" w:lineRule="auto"/>
        <w:ind w:left="0" w:firstLine="0"/>
        <w:jc w:val="left"/>
      </w:pPr>
      <w:r>
        <w:t xml:space="preserve"> </w:t>
      </w:r>
    </w:p>
    <w:p w14:paraId="17462708" w14:textId="4C2E980E" w:rsidR="007026DF" w:rsidRDefault="00266E38" w:rsidP="00CD4517">
      <w:pPr>
        <w:spacing w:after="167"/>
      </w:pPr>
      <w:r>
        <w:rPr>
          <w:b/>
        </w:rPr>
        <w:t>Biuro Projektu</w:t>
      </w:r>
      <w:r>
        <w:t xml:space="preserve"> – </w:t>
      </w:r>
      <w:bookmarkStart w:id="1" w:name="_Hlk190085475"/>
      <w:r>
        <w:t xml:space="preserve">Biuro Projektu </w:t>
      </w:r>
      <w:r w:rsidR="00CD4517">
        <w:t>Lidera</w:t>
      </w:r>
      <w:r>
        <w:t xml:space="preserve"> projektu: Gminny Ośrodek Pomocy Społecznej w </w:t>
      </w:r>
      <w:r w:rsidR="00CD4517">
        <w:t>Siechnicach</w:t>
      </w:r>
      <w:r>
        <w:t xml:space="preserve">, ul. </w:t>
      </w:r>
      <w:r w:rsidR="00CD4517">
        <w:t>Żernicka 17</w:t>
      </w:r>
      <w:r>
        <w:t>; 55-0</w:t>
      </w:r>
      <w:r w:rsidR="00CD4517">
        <w:t>10 Święta Katarzyna</w:t>
      </w:r>
      <w:r>
        <w:t xml:space="preserve">, </w:t>
      </w:r>
      <w:hyperlink r:id="rId7" w:history="1">
        <w:r w:rsidR="007026DF" w:rsidRPr="00E83DCD">
          <w:rPr>
            <w:rStyle w:val="Hipercze"/>
          </w:rPr>
          <w:t>https://gops-siechnice.org.pl/</w:t>
        </w:r>
      </w:hyperlink>
    </w:p>
    <w:p w14:paraId="673EA2BD" w14:textId="602746C0" w:rsidR="006370EB" w:rsidRDefault="00CD4517" w:rsidP="00CD4517">
      <w:pPr>
        <w:spacing w:after="167"/>
      </w:pPr>
      <w:r>
        <w:t>-</w:t>
      </w:r>
      <w:r>
        <w:tab/>
        <w:t>Gmina Oława/ Gminny Ośrodek Pomocy Społecznej w Oławie, ul. Św. Rocha 3, 55-200 Oława,</w:t>
      </w:r>
      <w:r w:rsidR="006370EB">
        <w:t xml:space="preserve"> </w:t>
      </w:r>
      <w:hyperlink r:id="rId8" w:history="1">
        <w:r w:rsidR="006370EB" w:rsidRPr="007F018C">
          <w:rPr>
            <w:rStyle w:val="Hipercze"/>
          </w:rPr>
          <w:t>https://gops.olawa.pl/</w:t>
        </w:r>
      </w:hyperlink>
    </w:p>
    <w:p w14:paraId="15224D2B" w14:textId="452CB7DA" w:rsidR="006370EB" w:rsidRDefault="00CD4517" w:rsidP="00CD4517">
      <w:pPr>
        <w:spacing w:after="167"/>
      </w:pPr>
      <w:r>
        <w:t>-</w:t>
      </w:r>
      <w:r>
        <w:tab/>
        <w:t xml:space="preserve">Gmina Żórawina/ Gminny Ośrodek pomocy Społecznej w Żórawinie, ul. Al. Niepodległości 15, 55-020 Żórawina,  </w:t>
      </w:r>
      <w:hyperlink r:id="rId9" w:history="1">
        <w:r w:rsidR="006370EB" w:rsidRPr="007F018C">
          <w:rPr>
            <w:rStyle w:val="Hipercze"/>
          </w:rPr>
          <w:t>https://gopszorawina.pl/</w:t>
        </w:r>
      </w:hyperlink>
    </w:p>
    <w:p w14:paraId="409F2DF0" w14:textId="2F381249" w:rsidR="007026DF" w:rsidRDefault="00CD4517" w:rsidP="00CD4517">
      <w:pPr>
        <w:spacing w:after="167"/>
      </w:pPr>
      <w:r>
        <w:t>-</w:t>
      </w:r>
      <w:r>
        <w:tab/>
        <w:t xml:space="preserve">Gmina Miasto Oława/ Miejski Ośrodek Pomocy Społecznej w Oławie, ul. 3 Maja 18 g/u, 55-200 Oława,  </w:t>
      </w:r>
      <w:hyperlink r:id="rId10" w:history="1">
        <w:r w:rsidR="007026DF" w:rsidRPr="00E83DCD">
          <w:rPr>
            <w:rStyle w:val="Hipercze"/>
          </w:rPr>
          <w:t>http://www.mopsolawa.pl/</w:t>
        </w:r>
      </w:hyperlink>
    </w:p>
    <w:bookmarkEnd w:id="1"/>
    <w:p w14:paraId="348B65DA" w14:textId="3B4FEB06" w:rsidR="00642AC4" w:rsidRDefault="00266E38" w:rsidP="008B11B9">
      <w:pPr>
        <w:spacing w:after="167"/>
      </w:pPr>
      <w:r>
        <w:rPr>
          <w:b/>
        </w:rPr>
        <w:t>Kandydat/Kandydatka</w:t>
      </w:r>
      <w:r>
        <w:t xml:space="preserve"> – osoba, która złożyła dokumenty rekrutacyjne, ale nie została jeszcze zakwalifikowana do udziału w Projekcie; </w:t>
      </w:r>
    </w:p>
    <w:p w14:paraId="62CF3116" w14:textId="77777777" w:rsidR="00642AC4" w:rsidRDefault="00266E38">
      <w:pPr>
        <w:spacing w:after="0" w:line="274" w:lineRule="auto"/>
        <w:ind w:left="-5"/>
        <w:jc w:val="left"/>
      </w:pPr>
      <w:r>
        <w:rPr>
          <w:b/>
        </w:rPr>
        <w:t>Uczestnik/Uczestniczka Projekt</w:t>
      </w:r>
      <w:r>
        <w:rPr>
          <w:b/>
        </w:rPr>
        <w:t>u</w:t>
      </w:r>
      <w:r>
        <w:t xml:space="preserve"> – osoba, która spełnia kryteria grupy docelowej określone w tym regulaminie, zakwalifikowała się do udziału w Projekcie oraz podpisała kontrakt na uczestnictwo w projekcie; </w:t>
      </w:r>
    </w:p>
    <w:p w14:paraId="419B117A" w14:textId="77777777" w:rsidR="00642AC4" w:rsidRDefault="00266E38">
      <w:pPr>
        <w:spacing w:after="17" w:line="259" w:lineRule="auto"/>
        <w:ind w:left="0" w:firstLine="0"/>
        <w:jc w:val="left"/>
      </w:pPr>
      <w:r>
        <w:t xml:space="preserve"> </w:t>
      </w:r>
    </w:p>
    <w:p w14:paraId="74FA5227" w14:textId="64545B3A" w:rsidR="00642AC4" w:rsidRDefault="00266E38">
      <w:pPr>
        <w:spacing w:after="123"/>
      </w:pPr>
      <w:r>
        <w:rPr>
          <w:b/>
        </w:rPr>
        <w:t xml:space="preserve">Opieka </w:t>
      </w:r>
      <w:proofErr w:type="spellStart"/>
      <w:r>
        <w:rPr>
          <w:b/>
        </w:rPr>
        <w:t>wytchnieniowa</w:t>
      </w:r>
      <w:proofErr w:type="spellEnd"/>
      <w:r>
        <w:rPr>
          <w:b/>
        </w:rPr>
        <w:t xml:space="preserve"> – </w:t>
      </w:r>
      <w:r>
        <w:t>opieka nad osobą potrzebującą wsparcia w codziennym funkcjonowaniu w zastępstwie za opiekuna faktycznego (w związku ze zdarzeniem losowym, potrzebą załatwienia codziennych spraw lub odpoczynku opiekuna faktycznego) – a tym samym wsparcie dla opiekuna fakty</w:t>
      </w:r>
      <w:r>
        <w:t xml:space="preserve">cznego, w szczególności </w:t>
      </w:r>
      <w:r w:rsidR="00E320E0">
        <w:t xml:space="preserve">                           </w:t>
      </w:r>
      <w:r>
        <w:t xml:space="preserve">w postaci poradnictwa specjalistycznego, edukacji, grup samopomocowych; który otrzymuje wytchnienie od sprawowania opieki nad osobą z niepełnosprawnością </w:t>
      </w:r>
    </w:p>
    <w:p w14:paraId="422EA465" w14:textId="77777777" w:rsidR="00642AC4" w:rsidRDefault="00266E38">
      <w:r>
        <w:rPr>
          <w:b/>
        </w:rPr>
        <w:lastRenderedPageBreak/>
        <w:t xml:space="preserve">Opiekun faktyczny (nieformalny) – </w:t>
      </w:r>
      <w:r>
        <w:t>osoba opiekująca</w:t>
      </w:r>
      <w:r>
        <w:t xml:space="preserve"> się osobą potrzebującą wsparcia w codziennym funkcjonowaniu, niebędąca opiekunem formalnym (zawodowym) i niepobierająca wynagrodzenia z tytułu sprawowania takiej opieki (nie dotyczy rodziców zastępczych), najczęściej członek rodziny, osoba sprawująca rodz</w:t>
      </w:r>
      <w:r>
        <w:t xml:space="preserve">inną pieczę zastępczą, osoba bliska, wolontariusz;  </w:t>
      </w:r>
    </w:p>
    <w:p w14:paraId="0F8B0C8D" w14:textId="77777777" w:rsidR="008B11B9" w:rsidRDefault="008B11B9"/>
    <w:p w14:paraId="126584D8" w14:textId="1B5984D8" w:rsidR="00642AC4" w:rsidRDefault="00266E38">
      <w:pPr>
        <w:spacing w:after="123"/>
      </w:pPr>
      <w:r>
        <w:rPr>
          <w:b/>
        </w:rPr>
        <w:t>Osoba potrzebująca wsparcia w codziennym funkcjonowaniu</w:t>
      </w:r>
      <w:r>
        <w:t xml:space="preserve"> – osoba, która ze względu na wiek, stan zdrowia lub niepełnosprawność wymaga opieki lub wsparcia </w:t>
      </w:r>
      <w:r w:rsidR="00E320E0">
        <w:t xml:space="preserve">                       </w:t>
      </w:r>
      <w:r>
        <w:t>w związku z niemożnością s</w:t>
      </w:r>
      <w:r>
        <w:t xml:space="preserve">amodzielnego wykonywania co najmniej jednej </w:t>
      </w:r>
      <w:r w:rsidR="00E320E0">
        <w:t xml:space="preserve">                                   </w:t>
      </w:r>
      <w:r>
        <w:t>z podstawowych czynności dnia codziennego;</w:t>
      </w:r>
    </w:p>
    <w:p w14:paraId="5BA61740" w14:textId="4418D857" w:rsidR="00642AC4" w:rsidRDefault="00266E38">
      <w:r>
        <w:rPr>
          <w:b/>
        </w:rPr>
        <w:t xml:space="preserve">Osoby z niepełnosprawnościami </w:t>
      </w:r>
      <w:r>
        <w:t>– osoby niepełnosprawne w rozumieniu ustawy z dnia 27 sierpnia 1997 r. o rehabilitacji zawodowej i społe</w:t>
      </w:r>
      <w:r>
        <w:t>cznej oraz zatrudnianiu osób niepełnosprawnych (Dz.U. 2023 poz. 100 ze zm.), a także osoby z zaburzeniami psychicznymi, w rozumieniu ustawy z dnia 19 sierpnia 1994 r. o ochronie zdrowia psychicznego (Dz. U. z 2022 r. poz. 2123) tj. osoby z odpowiednim orze</w:t>
      </w:r>
      <w:r>
        <w:t>czeniem lub innym dokumentem poświadczającym stan zdrowia. Dla dzieci w wieku przedszkolnym oraz uczniów, wychowanków i słuchaczy szkół i placówek systemu oświaty, na potrzeby wsparcia w celach szczegółowych określonych w art. 4 ust. 1 lit. e i f rozporząd</w:t>
      </w:r>
      <w:r>
        <w:t xml:space="preserve">zenia EFS+, przyjmuje się definicję ucznia/dziecka z niepełnosprawnością, określoną </w:t>
      </w:r>
      <w:r w:rsidR="00E320E0">
        <w:t xml:space="preserve">                            </w:t>
      </w:r>
      <w:r>
        <w:t xml:space="preserve">w wytycznych dla projektów realizowanych ze środków EFS+;  </w:t>
      </w:r>
    </w:p>
    <w:p w14:paraId="0DD6E8B7" w14:textId="77777777" w:rsidR="00642AC4" w:rsidRDefault="00266E38">
      <w:pPr>
        <w:spacing w:after="17" w:line="259" w:lineRule="auto"/>
        <w:ind w:left="0" w:firstLine="0"/>
        <w:jc w:val="left"/>
      </w:pPr>
      <w:r>
        <w:t xml:space="preserve"> </w:t>
      </w:r>
    </w:p>
    <w:p w14:paraId="08AA6EA1" w14:textId="396B882A" w:rsidR="00642AC4" w:rsidRDefault="00266E38">
      <w:pPr>
        <w:spacing w:after="123"/>
      </w:pPr>
      <w:r>
        <w:rPr>
          <w:b/>
        </w:rPr>
        <w:t>Usługi asystenckie</w:t>
      </w:r>
      <w:r>
        <w:t xml:space="preserve"> – usługi świadczone przez asystentów osobistych osób </w:t>
      </w:r>
      <w:r w:rsidR="00E320E0">
        <w:t xml:space="preserve">                                 </w:t>
      </w:r>
      <w:r>
        <w:t xml:space="preserve">z niepełnosprawnościami, polegające na wsparciu w wykonywaniu podstawowych czynności dnia codziennego niezbędnych do aktywnego funkcjonowania społecznego, zawodowego, edukacyjnego. W zależności od potrzeb osoby z niepełnosprawnością </w:t>
      </w:r>
      <w:r>
        <w:t xml:space="preserve">usługa może obejmować opiekę higieniczną oraz pomoc w czynnościach fizjologicznych. </w:t>
      </w:r>
    </w:p>
    <w:p w14:paraId="0D62C82B" w14:textId="77777777" w:rsidR="00642AC4" w:rsidRDefault="00266E38" w:rsidP="00E320E0">
      <w:pPr>
        <w:spacing w:after="0" w:line="274" w:lineRule="auto"/>
        <w:ind w:left="-5"/>
      </w:pPr>
      <w:r>
        <w:rPr>
          <w:b/>
        </w:rPr>
        <w:t>Usługi opiekuńcze</w:t>
      </w:r>
      <w:r>
        <w:t xml:space="preserve"> – są świadczone dla osób potrzebujących wsparcia w codziennym funkcjonowaniu. Zakres usług opiekuńczych świadczonych w miejscu zamieszkania obejmuje w sz</w:t>
      </w:r>
      <w:r>
        <w:t>czególności: pomoc w zaspokajaniu codziennych potrzeb życiowych, opiekę higieniczną; pielęgnację zaleconą przez lekarza, która obejmuje czynności pielęgnacyjne wynikające z przedłożonego zaświadczenia lekarskiego lub dokumentacji medycznej, uzupełniające w</w:t>
      </w:r>
      <w:r>
        <w:t xml:space="preserve"> stosunku do pielęgniarskiej opieki środowiskowej; zapewnienie kontaktów z otoczeniem. </w:t>
      </w:r>
    </w:p>
    <w:p w14:paraId="21A5DD82" w14:textId="77777777" w:rsidR="00642AC4" w:rsidRDefault="00266E38">
      <w:pPr>
        <w:spacing w:after="17" w:line="259" w:lineRule="auto"/>
        <w:ind w:left="0" w:firstLine="0"/>
        <w:jc w:val="left"/>
      </w:pPr>
      <w:r>
        <w:t xml:space="preserve"> </w:t>
      </w:r>
    </w:p>
    <w:p w14:paraId="732F8D6E" w14:textId="49F440A0" w:rsidR="00642AC4" w:rsidRDefault="00266E38">
      <w:pPr>
        <w:spacing w:after="219"/>
      </w:pPr>
      <w:r>
        <w:rPr>
          <w:b/>
        </w:rPr>
        <w:t xml:space="preserve">Usługi opieki </w:t>
      </w:r>
      <w:proofErr w:type="spellStart"/>
      <w:r>
        <w:rPr>
          <w:b/>
        </w:rPr>
        <w:t>wytchnieniowej</w:t>
      </w:r>
      <w:proofErr w:type="spellEnd"/>
      <w:r>
        <w:t xml:space="preserve"> - opieka nad osobą potrzebującą wsparcia w</w:t>
      </w:r>
      <w:r w:rsidR="003703EB">
        <w:t> </w:t>
      </w:r>
      <w:r>
        <w:t>codziennym funkcjonowaniu w zastępstwie za opiekuna faktycznego obejmująca swoim zakresem czyn</w:t>
      </w:r>
      <w:r>
        <w:t xml:space="preserve">ności pokrewne do usług opiekuńczych i asystenckich, uzależnione od potrzeb opiekuna faktycznego i sytuacji osoby z niepełnosprawnością. </w:t>
      </w:r>
    </w:p>
    <w:p w14:paraId="056FA670" w14:textId="77777777" w:rsidR="007026DF" w:rsidRDefault="007026DF">
      <w:pPr>
        <w:spacing w:after="219"/>
      </w:pPr>
    </w:p>
    <w:p w14:paraId="6328EAC1" w14:textId="77777777" w:rsidR="007026DF" w:rsidRDefault="007026DF">
      <w:pPr>
        <w:spacing w:after="219"/>
      </w:pPr>
    </w:p>
    <w:p w14:paraId="53D0DE0D" w14:textId="77777777" w:rsidR="007026DF" w:rsidRDefault="007026DF">
      <w:pPr>
        <w:spacing w:after="219"/>
      </w:pPr>
    </w:p>
    <w:p w14:paraId="0251A090" w14:textId="77777777" w:rsidR="00642AC4" w:rsidRDefault="00266E38" w:rsidP="007026DF">
      <w:pPr>
        <w:pStyle w:val="Nagwek2"/>
        <w:spacing w:after="233"/>
        <w:ind w:left="3204" w:firstLine="336"/>
        <w:jc w:val="both"/>
      </w:pPr>
      <w:r>
        <w:lastRenderedPageBreak/>
        <w:t xml:space="preserve">§ 1 Zasady ogólne </w:t>
      </w:r>
    </w:p>
    <w:p w14:paraId="33F0A9E5" w14:textId="0EE37E8E" w:rsidR="00BD04AB" w:rsidRDefault="00BD04AB" w:rsidP="007026DF">
      <w:pPr>
        <w:pStyle w:val="Akapitzlist"/>
        <w:numPr>
          <w:ilvl w:val="0"/>
          <w:numId w:val="12"/>
        </w:numPr>
      </w:pPr>
      <w:r>
        <w:t>Wsparcie realizowane na terenie czterech gmin partnerskich.</w:t>
      </w:r>
    </w:p>
    <w:p w14:paraId="32B29799" w14:textId="77777777" w:rsidR="00BD04AB" w:rsidRDefault="00BD04AB" w:rsidP="007026DF">
      <w:pPr>
        <w:pStyle w:val="Akapitzlist"/>
        <w:numPr>
          <w:ilvl w:val="0"/>
          <w:numId w:val="12"/>
        </w:numPr>
      </w:pPr>
      <w:r>
        <w:t>W ramach wsparcia planuje się przeprowadzenie:</w:t>
      </w:r>
    </w:p>
    <w:p w14:paraId="56E53E0D" w14:textId="779B4957" w:rsidR="007026DF" w:rsidRDefault="007026DF" w:rsidP="007026DF">
      <w:pPr>
        <w:pStyle w:val="Akapitzlist"/>
        <w:ind w:left="1080" w:firstLine="0"/>
      </w:pPr>
      <w:r>
        <w:t xml:space="preserve">- </w:t>
      </w:r>
      <w:r w:rsidR="00BD04AB" w:rsidRPr="007026DF">
        <w:rPr>
          <w:b/>
          <w:bCs/>
        </w:rPr>
        <w:t>5</w:t>
      </w:r>
      <w:r w:rsidR="008B11B9">
        <w:rPr>
          <w:b/>
          <w:bCs/>
        </w:rPr>
        <w:t> </w:t>
      </w:r>
      <w:r w:rsidR="00BD04AB" w:rsidRPr="007026DF">
        <w:rPr>
          <w:b/>
          <w:bCs/>
        </w:rPr>
        <w:t>760</w:t>
      </w:r>
      <w:r w:rsidR="008B11B9">
        <w:rPr>
          <w:b/>
          <w:bCs/>
        </w:rPr>
        <w:t xml:space="preserve"> </w:t>
      </w:r>
      <w:r w:rsidR="00BD04AB" w:rsidRPr="007026DF">
        <w:rPr>
          <w:b/>
          <w:bCs/>
        </w:rPr>
        <w:t>h</w:t>
      </w:r>
      <w:r w:rsidR="00BD04AB">
        <w:t xml:space="preserve"> realizacji wsparcia asystentury osobistej dla osób </w:t>
      </w:r>
      <w:r>
        <w:t xml:space="preserve">                                     </w:t>
      </w:r>
      <w:r w:rsidR="00BD04AB">
        <w:t xml:space="preserve">z niepełnosprawnościami dla minimum </w:t>
      </w:r>
      <w:r w:rsidR="00BD04AB" w:rsidRPr="007026DF">
        <w:rPr>
          <w:b/>
          <w:bCs/>
        </w:rPr>
        <w:t>16 uczestników</w:t>
      </w:r>
      <w:r w:rsidR="00BD04AB">
        <w:t>,</w:t>
      </w:r>
    </w:p>
    <w:p w14:paraId="402D3498" w14:textId="77777777" w:rsidR="007026DF" w:rsidRDefault="007026DF" w:rsidP="007026DF">
      <w:pPr>
        <w:pStyle w:val="Akapitzlist"/>
        <w:ind w:left="1080" w:firstLine="0"/>
      </w:pPr>
      <w:r>
        <w:t>-</w:t>
      </w:r>
      <w:r w:rsidR="00BD04AB">
        <w:t xml:space="preserve"> </w:t>
      </w:r>
      <w:r w:rsidR="00BD04AB" w:rsidRPr="007026DF">
        <w:rPr>
          <w:b/>
          <w:bCs/>
        </w:rPr>
        <w:t>5 040 h</w:t>
      </w:r>
      <w:r w:rsidR="00BD04AB">
        <w:t xml:space="preserve"> wsparcia </w:t>
      </w:r>
      <w:proofErr w:type="spellStart"/>
      <w:r w:rsidR="00BD04AB">
        <w:t>wytchnieniowego</w:t>
      </w:r>
      <w:proofErr w:type="spellEnd"/>
      <w:r w:rsidR="00BD04AB">
        <w:t xml:space="preserve"> dla minimum </w:t>
      </w:r>
      <w:r w:rsidR="00BD04AB" w:rsidRPr="007026DF">
        <w:rPr>
          <w:b/>
          <w:bCs/>
        </w:rPr>
        <w:t>14 uczestników</w:t>
      </w:r>
      <w:r w:rsidR="00BD04AB">
        <w:t xml:space="preserve">, </w:t>
      </w:r>
    </w:p>
    <w:p w14:paraId="3E84157F" w14:textId="4DB49A0C" w:rsidR="00BD04AB" w:rsidRDefault="007026DF" w:rsidP="007026DF">
      <w:pPr>
        <w:pStyle w:val="Akapitzlist"/>
        <w:ind w:left="1080" w:firstLine="0"/>
      </w:pPr>
      <w:r>
        <w:t xml:space="preserve">- </w:t>
      </w:r>
      <w:r w:rsidR="00BD04AB" w:rsidRPr="007026DF">
        <w:rPr>
          <w:b/>
          <w:bCs/>
        </w:rPr>
        <w:t>4 320 h</w:t>
      </w:r>
      <w:r w:rsidR="00BD04AB">
        <w:t xml:space="preserve"> usługi opieki dla osób z niepełnosprawnościami dla minimum </w:t>
      </w:r>
      <w:r w:rsidR="00BD04AB" w:rsidRPr="007026DF">
        <w:rPr>
          <w:b/>
          <w:bCs/>
        </w:rPr>
        <w:t>12  uczestników</w:t>
      </w:r>
      <w:r w:rsidR="00BD04AB">
        <w:t>, oraz wsparcie towarzyszące dla wyżej wymienionych grup uczestników w zakresie specjalistycznych usług opiekuńczych.</w:t>
      </w:r>
    </w:p>
    <w:p w14:paraId="6C3991F6" w14:textId="4D993B13" w:rsidR="00BD04AB" w:rsidRDefault="00BD04AB" w:rsidP="007026DF">
      <w:pPr>
        <w:pStyle w:val="Akapitzlist"/>
        <w:numPr>
          <w:ilvl w:val="0"/>
          <w:numId w:val="12"/>
        </w:numPr>
      </w:pPr>
      <w:r>
        <w:t xml:space="preserve">Rodzaj i zakres świadczonych usług będzie uzależniony od sytuacji indywidualnej </w:t>
      </w:r>
      <w:r w:rsidR="004D29CF">
        <w:t>uczestnik</w:t>
      </w:r>
      <w:r>
        <w:t>a. Usługi mają służyć wsparciu w funkcjonowaniu w</w:t>
      </w:r>
      <w:r w:rsidR="003703EB">
        <w:t> </w:t>
      </w:r>
      <w:r>
        <w:t>życiu społeczno-zawodowym.</w:t>
      </w:r>
    </w:p>
    <w:p w14:paraId="77A168A0" w14:textId="606BB26B" w:rsidR="00BD04AB" w:rsidRDefault="00BD04AB" w:rsidP="007026DF">
      <w:pPr>
        <w:pStyle w:val="Akapitzlist"/>
        <w:numPr>
          <w:ilvl w:val="0"/>
          <w:numId w:val="12"/>
        </w:numPr>
      </w:pPr>
      <w:r>
        <w:t>Zakres świadczonych usług, m.in.: pomoc w codziennym funkc</w:t>
      </w:r>
      <w:r w:rsidR="004D29CF">
        <w:t>j</w:t>
      </w:r>
      <w:r>
        <w:t xml:space="preserve">onowaniu, </w:t>
      </w:r>
      <w:r w:rsidR="007026DF">
        <w:t xml:space="preserve">                  </w:t>
      </w:r>
      <w:r>
        <w:t xml:space="preserve">w komunikowaniu się, z otoczeniem, w korzystaniu z dóbr kultury, rekreacji, sportu, pomoc w zakupach, w załatwianiu spraw bieżących wynikających </w:t>
      </w:r>
      <w:r w:rsidR="007026DF">
        <w:t xml:space="preserve">                     </w:t>
      </w:r>
      <w:r>
        <w:t xml:space="preserve">z potrzeb i sytuacji </w:t>
      </w:r>
      <w:r w:rsidR="004D29CF">
        <w:t>uczestnik</w:t>
      </w:r>
      <w:r>
        <w:t>a, w pisaniu pism, czytaniu, wspólnym spędzaniu czasu, w  edukacji, w codziennej higienie, przygotowaniu posiłków oraz niektórych czynnościach porządkowych.</w:t>
      </w:r>
    </w:p>
    <w:p w14:paraId="0637AF73" w14:textId="320E78DE" w:rsidR="00BD04AB" w:rsidRDefault="00BD04AB" w:rsidP="007026DF">
      <w:pPr>
        <w:pStyle w:val="Akapitzlist"/>
        <w:numPr>
          <w:ilvl w:val="0"/>
          <w:numId w:val="12"/>
        </w:numPr>
      </w:pPr>
      <w:r>
        <w:t xml:space="preserve">W wyniku przyjęcia zgłoszenia do projektu zostanie przeprowadzona diagnoza potrzeb, warunkująca zawarcie kontraktu z </w:t>
      </w:r>
      <w:r w:rsidR="004D29CF">
        <w:t>uczestnik</w:t>
      </w:r>
      <w:r>
        <w:t>iem na konkretne czynności.</w:t>
      </w:r>
    </w:p>
    <w:p w14:paraId="215282DB" w14:textId="64384A81" w:rsidR="00BD04AB" w:rsidRDefault="00BD04AB" w:rsidP="007026DF">
      <w:pPr>
        <w:pStyle w:val="Akapitzlist"/>
        <w:numPr>
          <w:ilvl w:val="0"/>
          <w:numId w:val="12"/>
        </w:numPr>
      </w:pPr>
      <w:r>
        <w:t xml:space="preserve">Decyzja o przyznaniu i wymiarze wsparcia udzielanego </w:t>
      </w:r>
      <w:r w:rsidR="004D29CF">
        <w:t>uczestnik</w:t>
      </w:r>
      <w:r>
        <w:t xml:space="preserve">owi będzie poprzedzona indywidualną oceną sytuacji zdrowotnej i życiowej danej osoby przeprowadzoną przez </w:t>
      </w:r>
      <w:r w:rsidR="004D29CF">
        <w:t>d</w:t>
      </w:r>
      <w:r>
        <w:t>iagnost</w:t>
      </w:r>
      <w:r w:rsidR="004D29CF">
        <w:t>ę</w:t>
      </w:r>
      <w:r>
        <w:t xml:space="preserve">, w tym z wykorzystaniem narzędzi własnych Ośrodka Pomocy Społecznej. Na podstawie wywiadu diagnostycznego ustalony zostanie zakres wsparcia. W przypadku </w:t>
      </w:r>
      <w:r w:rsidR="004D29CF">
        <w:t>uczestnik</w:t>
      </w:r>
      <w:r>
        <w:t xml:space="preserve">ów niepełnoletnich wywiad będzie przeprowadzany  z rodzicami/opiekunem prawnym. Po wywiadzie </w:t>
      </w:r>
      <w:r w:rsidR="004D29CF">
        <w:t>d</w:t>
      </w:r>
      <w:r>
        <w:t xml:space="preserve">iagnosta deleguje odpowiedniego do tego zadania realizatora usługi (także na podstawie preferencji </w:t>
      </w:r>
      <w:r w:rsidR="004D29CF">
        <w:t>uczestnik</w:t>
      </w:r>
      <w:r>
        <w:t>a). Diagnosta w porozumieniu</w:t>
      </w:r>
      <w:r w:rsidR="004D29CF">
        <w:t xml:space="preserve"> </w:t>
      </w:r>
      <w:r>
        <w:t xml:space="preserve">z </w:t>
      </w:r>
      <w:r w:rsidR="004D29CF">
        <w:t>uczestniki</w:t>
      </w:r>
      <w:r>
        <w:t>em będzie na bieżąco, nie rzadziej niż raz na kwartał, aktualizować czynności do wykonania, cel, czas, miejsca spotkań oraz monitorować prawidłowy przebieg usłu</w:t>
      </w:r>
      <w:r w:rsidR="003703EB">
        <w:t xml:space="preserve">g. </w:t>
      </w:r>
      <w:r>
        <w:t>W przypadku niewykorzystywania godzin Gmina zakłada rekrutację dodatkowych uczestników.</w:t>
      </w:r>
    </w:p>
    <w:p w14:paraId="2B265E13" w14:textId="77777777" w:rsidR="00642AC4" w:rsidRDefault="00266E38" w:rsidP="007026DF">
      <w:pPr>
        <w:pStyle w:val="Akapitzlist"/>
        <w:numPr>
          <w:ilvl w:val="0"/>
          <w:numId w:val="12"/>
        </w:numPr>
      </w:pPr>
      <w:r>
        <w:t>Uczestnicy zostaną</w:t>
      </w:r>
      <w:r>
        <w:t xml:space="preserve"> poinformowani o wynikach naboru pisemnie lub telefonicznie. </w:t>
      </w:r>
    </w:p>
    <w:p w14:paraId="1919D65B" w14:textId="7315A258" w:rsidR="00642AC4" w:rsidRDefault="00BD04AB" w:rsidP="007026DF">
      <w:pPr>
        <w:pStyle w:val="Akapitzlist"/>
        <w:numPr>
          <w:ilvl w:val="0"/>
          <w:numId w:val="12"/>
        </w:numPr>
      </w:pPr>
      <w:r>
        <w:t xml:space="preserve">Gmina </w:t>
      </w:r>
      <w:r w:rsidR="00FA1982">
        <w:t>Żórawina</w:t>
      </w:r>
      <w:r>
        <w:t>/Gminny Ośrodek Pomocy Społecznej w</w:t>
      </w:r>
      <w:r w:rsidR="00531EF6">
        <w:t xml:space="preserve"> </w:t>
      </w:r>
      <w:r w:rsidR="00FA1982">
        <w:t xml:space="preserve">Żórawinie </w:t>
      </w:r>
      <w:r>
        <w:t xml:space="preserve">zastrzega, że złożenie dokumentów rekrutacyjnych nie jest jednoznaczne z przyjęciem do Projektu. </w:t>
      </w:r>
    </w:p>
    <w:p w14:paraId="0F4120D3" w14:textId="08BE6626" w:rsidR="00642AC4" w:rsidRDefault="00266E38" w:rsidP="007026DF">
      <w:pPr>
        <w:pStyle w:val="Akapitzlist"/>
        <w:numPr>
          <w:ilvl w:val="0"/>
          <w:numId w:val="12"/>
        </w:numPr>
        <w:spacing w:after="217"/>
      </w:pPr>
      <w:r>
        <w:t xml:space="preserve">Dokumentacja </w:t>
      </w:r>
      <w:r>
        <w:t xml:space="preserve">rekrutacyjna nie podlega zwrotowi i będzie przechowywana </w:t>
      </w:r>
      <w:r w:rsidR="00E320E0">
        <w:t xml:space="preserve">                </w:t>
      </w:r>
      <w:r>
        <w:t xml:space="preserve">w archiwum Partnera Projektu. </w:t>
      </w:r>
    </w:p>
    <w:p w14:paraId="394D1265" w14:textId="77777777" w:rsidR="007026DF" w:rsidRDefault="007026DF" w:rsidP="007026DF">
      <w:pPr>
        <w:pStyle w:val="Akapitzlist"/>
        <w:spacing w:after="217"/>
        <w:ind w:left="1080" w:firstLine="0"/>
      </w:pPr>
    </w:p>
    <w:p w14:paraId="6DF99BA5" w14:textId="77777777" w:rsidR="007026DF" w:rsidRDefault="007026DF" w:rsidP="007026DF">
      <w:pPr>
        <w:pStyle w:val="Akapitzlist"/>
        <w:spacing w:after="217"/>
        <w:ind w:left="1080" w:firstLine="0"/>
      </w:pPr>
    </w:p>
    <w:p w14:paraId="53CA44D9" w14:textId="77777777" w:rsidR="007026DF" w:rsidRDefault="007026DF" w:rsidP="007026DF">
      <w:pPr>
        <w:pStyle w:val="Akapitzlist"/>
        <w:spacing w:after="217"/>
        <w:ind w:left="1080" w:firstLine="0"/>
      </w:pPr>
    </w:p>
    <w:p w14:paraId="105CC4E0" w14:textId="77777777" w:rsidR="007026DF" w:rsidRDefault="007026DF" w:rsidP="007026DF">
      <w:pPr>
        <w:pStyle w:val="Akapitzlist"/>
        <w:spacing w:after="217"/>
        <w:ind w:left="1080" w:firstLine="0"/>
      </w:pPr>
    </w:p>
    <w:p w14:paraId="0069A783" w14:textId="1516C558" w:rsidR="00642AC4" w:rsidRPr="00DA224C" w:rsidRDefault="00266E38" w:rsidP="00DA224C">
      <w:pPr>
        <w:spacing w:after="19" w:line="259" w:lineRule="auto"/>
        <w:ind w:right="5"/>
        <w:jc w:val="center"/>
        <w:rPr>
          <w:b/>
        </w:rPr>
      </w:pPr>
      <w:r w:rsidRPr="00DA224C">
        <w:rPr>
          <w:b/>
        </w:rPr>
        <w:lastRenderedPageBreak/>
        <w:t>§ 2</w:t>
      </w:r>
      <w:r w:rsidR="00DA224C" w:rsidRPr="00DA224C">
        <w:rPr>
          <w:b/>
        </w:rPr>
        <w:t xml:space="preserve"> </w:t>
      </w:r>
      <w:r w:rsidRPr="00DA224C">
        <w:rPr>
          <w:b/>
        </w:rPr>
        <w:t xml:space="preserve">Kryteria rekrutacji  </w:t>
      </w:r>
    </w:p>
    <w:p w14:paraId="704C0B87" w14:textId="77777777" w:rsidR="00642AC4" w:rsidRDefault="00266E38">
      <w:pPr>
        <w:spacing w:after="18" w:line="259" w:lineRule="auto"/>
        <w:ind w:left="0" w:firstLine="0"/>
        <w:jc w:val="left"/>
      </w:pPr>
      <w:r>
        <w:t xml:space="preserve"> </w:t>
      </w:r>
    </w:p>
    <w:p w14:paraId="30632A10" w14:textId="77777777" w:rsidR="00642AC4" w:rsidRDefault="00266E38">
      <w:pPr>
        <w:numPr>
          <w:ilvl w:val="0"/>
          <w:numId w:val="3"/>
        </w:numPr>
        <w:spacing w:after="0" w:line="267" w:lineRule="auto"/>
        <w:ind w:hanging="360"/>
      </w:pPr>
      <w:r>
        <w:rPr>
          <w:b/>
        </w:rPr>
        <w:t>O wsparcie w projekcie mogą ubiegać się</w:t>
      </w:r>
      <w:r>
        <w:t xml:space="preserve">:  </w:t>
      </w:r>
    </w:p>
    <w:p w14:paraId="67517EF4" w14:textId="433FD0F3" w:rsidR="00642AC4" w:rsidRDefault="00266E38" w:rsidP="00A03D51">
      <w:pPr>
        <w:pStyle w:val="Akapitzlist"/>
        <w:numPr>
          <w:ilvl w:val="2"/>
          <w:numId w:val="16"/>
        </w:numPr>
      </w:pPr>
      <w:r>
        <w:t xml:space="preserve">osoby wymagające wsparcia w codziennym funkcjonowaniu ze względu na niepełnosprawność, i/lub stan zdrowia, bez względu na wiek, poziom wykształcenia </w:t>
      </w:r>
      <w:r w:rsidR="003703EB">
        <w:t>oraz</w:t>
      </w:r>
      <w:r>
        <w:t xml:space="preserve"> rodzaj i stopień́ niepełnosprawności,  </w:t>
      </w:r>
    </w:p>
    <w:p w14:paraId="3C8039FF" w14:textId="076181C6" w:rsidR="00642AC4" w:rsidRPr="00A03D51" w:rsidRDefault="00266E38" w:rsidP="00A03D51">
      <w:pPr>
        <w:pStyle w:val="Akapitzlist"/>
        <w:numPr>
          <w:ilvl w:val="2"/>
          <w:numId w:val="16"/>
        </w:numPr>
        <w:spacing w:after="0" w:line="267" w:lineRule="auto"/>
        <w:rPr>
          <w:szCs w:val="22"/>
        </w:rPr>
      </w:pPr>
      <w:r w:rsidRPr="00A03D51">
        <w:rPr>
          <w:szCs w:val="22"/>
        </w:rPr>
        <w:t xml:space="preserve">osoby zamieszkujące </w:t>
      </w:r>
      <w:r w:rsidRPr="00A03D51">
        <w:rPr>
          <w:b/>
          <w:szCs w:val="22"/>
        </w:rPr>
        <w:t xml:space="preserve">na terenie </w:t>
      </w:r>
      <w:r w:rsidR="00BD04AB" w:rsidRPr="00A03D51">
        <w:rPr>
          <w:b/>
          <w:szCs w:val="22"/>
        </w:rPr>
        <w:t>Gminy</w:t>
      </w:r>
      <w:r w:rsidR="00FA1982">
        <w:rPr>
          <w:b/>
          <w:szCs w:val="22"/>
        </w:rPr>
        <w:t xml:space="preserve"> Żórawina</w:t>
      </w:r>
      <w:r w:rsidRPr="00A03D51">
        <w:rPr>
          <w:szCs w:val="22"/>
        </w:rPr>
        <w:t xml:space="preserve">, </w:t>
      </w:r>
    </w:p>
    <w:p w14:paraId="4F6BE007" w14:textId="77777777" w:rsidR="00A03D51" w:rsidRDefault="00266E38" w:rsidP="00A03D51">
      <w:pPr>
        <w:pStyle w:val="Akapitzlist"/>
        <w:numPr>
          <w:ilvl w:val="2"/>
          <w:numId w:val="16"/>
        </w:numPr>
        <w:rPr>
          <w:szCs w:val="22"/>
        </w:rPr>
      </w:pPr>
      <w:r w:rsidRPr="00A03D51">
        <w:rPr>
          <w:szCs w:val="22"/>
        </w:rPr>
        <w:t xml:space="preserve">osoby, które </w:t>
      </w:r>
      <w:r w:rsidRPr="00A03D51">
        <w:rPr>
          <w:szCs w:val="22"/>
        </w:rPr>
        <w:t>złożyły komplet dokumentów rekrutacyjnych określonych w</w:t>
      </w:r>
      <w:r w:rsidR="00DA224C" w:rsidRPr="00A03D51">
        <w:rPr>
          <w:szCs w:val="22"/>
        </w:rPr>
        <w:t> </w:t>
      </w:r>
      <w:r w:rsidRPr="00A03D51">
        <w:rPr>
          <w:b/>
          <w:szCs w:val="22"/>
        </w:rPr>
        <w:t>§</w:t>
      </w:r>
      <w:r w:rsidR="00DA224C" w:rsidRPr="00A03D51">
        <w:rPr>
          <w:b/>
          <w:szCs w:val="22"/>
        </w:rPr>
        <w:t> </w:t>
      </w:r>
      <w:r w:rsidRPr="00A03D51">
        <w:rPr>
          <w:b/>
          <w:szCs w:val="22"/>
        </w:rPr>
        <w:t>3, pkt 1</w:t>
      </w:r>
      <w:r w:rsidR="00A03D51" w:rsidRPr="00A03D51">
        <w:rPr>
          <w:szCs w:val="22"/>
        </w:rPr>
        <w:t>,</w:t>
      </w:r>
    </w:p>
    <w:p w14:paraId="28B89B06" w14:textId="23024560" w:rsidR="00A03D51" w:rsidRPr="00A03D51" w:rsidRDefault="00A03D51" w:rsidP="00A03D51">
      <w:pPr>
        <w:pStyle w:val="Akapitzlist"/>
        <w:numPr>
          <w:ilvl w:val="2"/>
          <w:numId w:val="16"/>
        </w:numPr>
        <w:rPr>
          <w:szCs w:val="22"/>
        </w:rPr>
      </w:pPr>
      <w:r w:rsidRPr="00A03D51">
        <w:rPr>
          <w:szCs w:val="22"/>
        </w:rPr>
        <w:t>nie u</w:t>
      </w:r>
      <w:r w:rsidRPr="00A03D51">
        <w:rPr>
          <w:rFonts w:eastAsia="Times New Roman" w:cs="Times New Roman"/>
          <w:szCs w:val="22"/>
        </w:rPr>
        <w:t xml:space="preserve">czestniczy </w:t>
      </w:r>
      <w:r w:rsidRPr="00A03D51">
        <w:rPr>
          <w:rFonts w:cs="Times New Roman"/>
          <w:szCs w:val="22"/>
        </w:rPr>
        <w:t>w innych projektach z zakresu świadczenia usług społecznych (EFS+ /FST) realizowanych w typach operacji:  9.1 A i</w:t>
      </w:r>
      <w:r>
        <w:rPr>
          <w:rFonts w:cs="Times New Roman"/>
          <w:szCs w:val="22"/>
        </w:rPr>
        <w:t> </w:t>
      </w:r>
      <w:r w:rsidRPr="00A03D51">
        <w:rPr>
          <w:rFonts w:cs="Times New Roman"/>
          <w:szCs w:val="22"/>
        </w:rPr>
        <w:t>B, 7.7 (A, B, C, D) i 7.10 (A, B, C, D) obejmujących formy wsparcia jednakowe jak w niniejszym projekcie.</w:t>
      </w:r>
    </w:p>
    <w:p w14:paraId="63CF7496" w14:textId="77777777" w:rsidR="00A03D51" w:rsidRPr="00A03D51" w:rsidRDefault="00A03D51" w:rsidP="00A03D51">
      <w:pPr>
        <w:ind w:left="1517" w:firstLine="0"/>
        <w:rPr>
          <w:szCs w:val="22"/>
        </w:rPr>
      </w:pPr>
    </w:p>
    <w:p w14:paraId="41F8F490" w14:textId="77777777" w:rsidR="00642AC4" w:rsidRPr="00A03D51" w:rsidRDefault="00266E38">
      <w:pPr>
        <w:spacing w:after="0" w:line="267" w:lineRule="auto"/>
        <w:ind w:left="715"/>
        <w:jc w:val="left"/>
        <w:rPr>
          <w:szCs w:val="22"/>
        </w:rPr>
      </w:pPr>
      <w:r w:rsidRPr="00A03D51">
        <w:rPr>
          <w:b/>
          <w:szCs w:val="22"/>
        </w:rPr>
        <w:t>Powyższe kryteria muszą być spełnione łącznie.</w:t>
      </w:r>
      <w:r w:rsidRPr="00A03D51">
        <w:rPr>
          <w:szCs w:val="22"/>
        </w:rPr>
        <w:t xml:space="preserve"> </w:t>
      </w:r>
    </w:p>
    <w:p w14:paraId="06CB0FC2" w14:textId="77777777" w:rsidR="00642AC4" w:rsidRPr="00A03D51" w:rsidRDefault="00266E38">
      <w:pPr>
        <w:numPr>
          <w:ilvl w:val="0"/>
          <w:numId w:val="3"/>
        </w:numPr>
        <w:ind w:hanging="360"/>
        <w:rPr>
          <w:szCs w:val="22"/>
        </w:rPr>
      </w:pPr>
      <w:r w:rsidRPr="00A03D51">
        <w:rPr>
          <w:szCs w:val="22"/>
        </w:rPr>
        <w:t xml:space="preserve">Na potrzeby rekrutacji przyjęto następujące </w:t>
      </w:r>
      <w:r w:rsidRPr="00A03D51">
        <w:rPr>
          <w:b/>
          <w:szCs w:val="22"/>
        </w:rPr>
        <w:t>kryteria premiujące</w:t>
      </w:r>
      <w:r w:rsidRPr="00A03D51">
        <w:rPr>
          <w:szCs w:val="22"/>
        </w:rPr>
        <w:t xml:space="preserve">:  </w:t>
      </w:r>
    </w:p>
    <w:p w14:paraId="2B9F1F89" w14:textId="4FEAD91C" w:rsidR="00E320E0" w:rsidRDefault="00266E38">
      <w:pPr>
        <w:numPr>
          <w:ilvl w:val="1"/>
          <w:numId w:val="3"/>
        </w:numPr>
        <w:ind w:hanging="177"/>
      </w:pPr>
      <w:r w:rsidRPr="00A03D51">
        <w:rPr>
          <w:szCs w:val="22"/>
        </w:rPr>
        <w:t>osoby lub rodziny zagrożone ubóstwem lub wyklucz</w:t>
      </w:r>
      <w:r w:rsidR="003703EB" w:rsidRPr="00A03D51">
        <w:rPr>
          <w:szCs w:val="22"/>
        </w:rPr>
        <w:t>eniem</w:t>
      </w:r>
      <w:r w:rsidRPr="00A03D51">
        <w:rPr>
          <w:szCs w:val="22"/>
        </w:rPr>
        <w:t xml:space="preserve"> społecznym doświadczające</w:t>
      </w:r>
      <w:r>
        <w:t xml:space="preserve"> wielokrotneg</w:t>
      </w:r>
      <w:r>
        <w:t>o wyklucz</w:t>
      </w:r>
      <w:r w:rsidR="003703EB">
        <w:t xml:space="preserve">eniem </w:t>
      </w:r>
      <w:r>
        <w:t xml:space="preserve"> (5</w:t>
      </w:r>
      <w:r w:rsidR="003703EB">
        <w:t xml:space="preserve"> </w:t>
      </w:r>
      <w:r>
        <w:t>pkt. za spełnienie dodatkowych przesłanek wyklucz</w:t>
      </w:r>
      <w:r w:rsidR="003703EB">
        <w:t>enia</w:t>
      </w:r>
      <w:r>
        <w:t>)</w:t>
      </w:r>
      <w:r w:rsidR="003703EB">
        <w:t>;</w:t>
      </w:r>
    </w:p>
    <w:p w14:paraId="372837FB" w14:textId="69E53E53" w:rsidR="00642AC4" w:rsidRDefault="00266E38">
      <w:pPr>
        <w:numPr>
          <w:ilvl w:val="1"/>
          <w:numId w:val="3"/>
        </w:numPr>
        <w:ind w:hanging="177"/>
      </w:pPr>
      <w:r>
        <w:t>osoby niekorzystające z innych usług asystenckich i opiekuńczych (5</w:t>
      </w:r>
      <w:r w:rsidR="003703EB">
        <w:t xml:space="preserve"> </w:t>
      </w:r>
      <w:r>
        <w:t>pkt)</w:t>
      </w:r>
      <w:r w:rsidR="003703EB">
        <w:t>;</w:t>
      </w:r>
      <w:r>
        <w:t xml:space="preserve"> </w:t>
      </w:r>
    </w:p>
    <w:p w14:paraId="1CF85BFF" w14:textId="01F33281" w:rsidR="00642AC4" w:rsidRDefault="00266E38">
      <w:pPr>
        <w:numPr>
          <w:ilvl w:val="1"/>
          <w:numId w:val="3"/>
        </w:numPr>
        <w:ind w:hanging="177"/>
      </w:pPr>
      <w:r>
        <w:t>osoby, które będą korzystały z usług asystenckich i opiekuńczych po raz pierwszy (5</w:t>
      </w:r>
      <w:r w:rsidR="003703EB">
        <w:t xml:space="preserve"> </w:t>
      </w:r>
      <w:r>
        <w:t>pkt)</w:t>
      </w:r>
      <w:r w:rsidR="003703EB">
        <w:t>;</w:t>
      </w:r>
    </w:p>
    <w:p w14:paraId="0CB0E5BC" w14:textId="1A94F097" w:rsidR="00642AC4" w:rsidRDefault="00266E38">
      <w:pPr>
        <w:numPr>
          <w:ilvl w:val="1"/>
          <w:numId w:val="3"/>
        </w:numPr>
        <w:ind w:hanging="177"/>
      </w:pPr>
      <w:r>
        <w:t>osoby zamieszkuj</w:t>
      </w:r>
      <w:r>
        <w:t>ące na terenach wiejskich (5</w:t>
      </w:r>
      <w:r w:rsidR="003703EB">
        <w:t xml:space="preserve"> </w:t>
      </w:r>
      <w:r>
        <w:t>pkt)</w:t>
      </w:r>
      <w:r w:rsidR="003703EB">
        <w:t>;</w:t>
      </w:r>
      <w:r>
        <w:t xml:space="preserve"> </w:t>
      </w:r>
    </w:p>
    <w:p w14:paraId="796A0A2D" w14:textId="5EDE93B1" w:rsidR="00642AC4" w:rsidRDefault="00266E38">
      <w:pPr>
        <w:numPr>
          <w:ilvl w:val="1"/>
          <w:numId w:val="3"/>
        </w:numPr>
        <w:ind w:hanging="177"/>
      </w:pPr>
      <w:r>
        <w:t>osoby z przynależnością do grup priorytetowych zdefiniowanych w Regulaminie (5pkt)</w:t>
      </w:r>
      <w:r w:rsidR="003703EB">
        <w:t>;</w:t>
      </w:r>
      <w:r>
        <w:t xml:space="preserve"> </w:t>
      </w:r>
    </w:p>
    <w:p w14:paraId="741558FB" w14:textId="1B347785" w:rsidR="00642AC4" w:rsidRDefault="00266E38">
      <w:pPr>
        <w:numPr>
          <w:ilvl w:val="1"/>
          <w:numId w:val="3"/>
        </w:numPr>
        <w:ind w:hanging="177"/>
      </w:pPr>
      <w:r>
        <w:t>osoby mieszkające w gospodarstwie domowym, w którym znajduje się więcej niż jedna osoba z niepełnosprawnością</w:t>
      </w:r>
      <w:r w:rsidR="003703EB">
        <w:t xml:space="preserve"> </w:t>
      </w:r>
      <w:r>
        <w:t>(2</w:t>
      </w:r>
      <w:r w:rsidR="003703EB">
        <w:t xml:space="preserve"> </w:t>
      </w:r>
      <w:r>
        <w:t>pkt.)</w:t>
      </w:r>
      <w:r w:rsidR="003703EB">
        <w:t>;</w:t>
      </w:r>
      <w:r>
        <w:t xml:space="preserve"> </w:t>
      </w:r>
    </w:p>
    <w:p w14:paraId="61CB5214" w14:textId="77777777" w:rsidR="00E320E0" w:rsidRDefault="00266E38">
      <w:pPr>
        <w:numPr>
          <w:ilvl w:val="0"/>
          <w:numId w:val="3"/>
        </w:numPr>
        <w:ind w:hanging="360"/>
      </w:pPr>
      <w:r>
        <w:t>Ponadto, pierw</w:t>
      </w:r>
      <w:r>
        <w:t xml:space="preserve">szeństwo udziału w projekcie mają osoby przynależące do grup priorytetowych wskazane w Regulaminie naboru, tj. osoby:  </w:t>
      </w:r>
    </w:p>
    <w:p w14:paraId="7203801B" w14:textId="246F6D92" w:rsidR="00642AC4" w:rsidRDefault="00266E38" w:rsidP="00E320E0">
      <w:pPr>
        <w:ind w:left="705" w:firstLine="0"/>
      </w:pPr>
      <w:r>
        <w:t xml:space="preserve">- o znacznym lub umiarkowanym stopniu niepełnosprawności;  </w:t>
      </w:r>
    </w:p>
    <w:p w14:paraId="0B566D72" w14:textId="77777777" w:rsidR="00642AC4" w:rsidRDefault="00266E38">
      <w:pPr>
        <w:numPr>
          <w:ilvl w:val="1"/>
          <w:numId w:val="3"/>
        </w:numPr>
        <w:ind w:hanging="177"/>
      </w:pPr>
      <w:r>
        <w:t xml:space="preserve">z niepełnosprawnością sprzężoną;  </w:t>
      </w:r>
    </w:p>
    <w:p w14:paraId="0DB1559B" w14:textId="77777777" w:rsidR="00642AC4" w:rsidRDefault="00266E38">
      <w:pPr>
        <w:numPr>
          <w:ilvl w:val="1"/>
          <w:numId w:val="3"/>
        </w:numPr>
        <w:ind w:hanging="177"/>
      </w:pPr>
      <w:r>
        <w:t xml:space="preserve">z chorobami psychicznymi;  </w:t>
      </w:r>
    </w:p>
    <w:p w14:paraId="672DCEB5" w14:textId="77777777" w:rsidR="00642AC4" w:rsidRDefault="00266E38">
      <w:pPr>
        <w:numPr>
          <w:ilvl w:val="1"/>
          <w:numId w:val="3"/>
        </w:numPr>
        <w:ind w:hanging="177"/>
      </w:pPr>
      <w:r>
        <w:t xml:space="preserve">z niepełnosprawnością intelektualną;  </w:t>
      </w:r>
    </w:p>
    <w:p w14:paraId="635FE6D2" w14:textId="072F0CCC" w:rsidR="00642AC4" w:rsidRDefault="00266E38">
      <w:pPr>
        <w:numPr>
          <w:ilvl w:val="1"/>
          <w:numId w:val="3"/>
        </w:numPr>
        <w:ind w:hanging="177"/>
      </w:pPr>
      <w:r>
        <w:t xml:space="preserve">z całościowymi zaburzeniami rozwojowymi (w rozumieniu zgodnym </w:t>
      </w:r>
      <w:r w:rsidR="00E320E0">
        <w:t xml:space="preserve">                                 </w:t>
      </w:r>
      <w:r>
        <w:t xml:space="preserve">z Międzynarodową Statystyczną Klasyfikacją Chorób i Problemów Zdrowotnych </w:t>
      </w:r>
    </w:p>
    <w:p w14:paraId="7126E3CC" w14:textId="77777777" w:rsidR="00642AC4" w:rsidRDefault="00266E38">
      <w:pPr>
        <w:ind w:left="730"/>
      </w:pPr>
      <w:r>
        <w:t xml:space="preserve">ICD10);  </w:t>
      </w:r>
    </w:p>
    <w:p w14:paraId="32C127A4" w14:textId="77777777" w:rsidR="003703EB" w:rsidRDefault="00266E38">
      <w:pPr>
        <w:numPr>
          <w:ilvl w:val="1"/>
          <w:numId w:val="3"/>
        </w:numPr>
        <w:ind w:hanging="177"/>
      </w:pPr>
      <w:r>
        <w:t>korzystające z programu FE PŻ;</w:t>
      </w:r>
    </w:p>
    <w:p w14:paraId="7BFDFD52" w14:textId="0FB850AE" w:rsidR="00642AC4" w:rsidRDefault="00266E38">
      <w:pPr>
        <w:numPr>
          <w:ilvl w:val="1"/>
          <w:numId w:val="3"/>
        </w:numPr>
        <w:ind w:hanging="177"/>
      </w:pPr>
      <w:r>
        <w:t xml:space="preserve">zamieszkujące samotnie.   </w:t>
      </w:r>
    </w:p>
    <w:p w14:paraId="59EC2880" w14:textId="4B32169B" w:rsidR="00642AC4" w:rsidRDefault="00266E38">
      <w:pPr>
        <w:numPr>
          <w:ilvl w:val="0"/>
          <w:numId w:val="3"/>
        </w:numPr>
        <w:ind w:hanging="360"/>
      </w:pPr>
      <w:r>
        <w:t xml:space="preserve">Osoby będą kierowane do wsparcia </w:t>
      </w:r>
      <w:r w:rsidR="00531EF6">
        <w:t xml:space="preserve">w kolejności uzależnionej od uzyskanej ilości punktów </w:t>
      </w:r>
      <w:r>
        <w:t xml:space="preserve"> do momentu osiągnięcia limitu miejsc przewidzianych w projekcie. </w:t>
      </w:r>
      <w:r w:rsidR="00531EF6">
        <w:t xml:space="preserve">Osoby spełniające warunki otrzymania wsparcia w ramach projektu, które uzyskają mniejszą liczbę punktów zostaną </w:t>
      </w:r>
      <w:r>
        <w:t xml:space="preserve">umieszczone na liście rezerwowej. W przypadku rezygnacji uczestnika z udziału w projekcie, jego miejsce zajmie osoba z listy rezerwowej wg kolejności uzyskanych punktów.  </w:t>
      </w:r>
    </w:p>
    <w:p w14:paraId="53DA9E20" w14:textId="0C0B087F" w:rsidR="00642AC4" w:rsidRDefault="00266E38">
      <w:pPr>
        <w:numPr>
          <w:ilvl w:val="0"/>
          <w:numId w:val="3"/>
        </w:numPr>
        <w:ind w:hanging="360"/>
      </w:pPr>
      <w:r>
        <w:lastRenderedPageBreak/>
        <w:t>Decyzja o przyznaniu i wymiarze wsparcia udziela</w:t>
      </w:r>
      <w:r>
        <w:t xml:space="preserve">nego </w:t>
      </w:r>
      <w:r w:rsidR="004D29CF">
        <w:t>uczestnik</w:t>
      </w:r>
      <w:r>
        <w:t>owi każdorazowo będzie poprzedzona indywidualną oceną sytuacji życiowej</w:t>
      </w:r>
      <w:r w:rsidR="003703EB">
        <w:t xml:space="preserve"> – </w:t>
      </w:r>
      <w:r>
        <w:t>diagnozą. Termin spotkania diagnostycznego wyznaczany będzie po dokonaniu oceny i będzie uwzględniał możliwości czasowe i lokalowe Kandydata/Kandydatki (spotkanie w mie</w:t>
      </w:r>
      <w:r>
        <w:t>jscu zamieszkania, w Biurze Projektu lub innym wskazanym przez Strony miejscu)</w:t>
      </w:r>
      <w:r w:rsidR="003703EB">
        <w:t>.</w:t>
      </w:r>
    </w:p>
    <w:p w14:paraId="04F1137C" w14:textId="0B92C1A4" w:rsidR="00642AC4" w:rsidRDefault="00266E38">
      <w:pPr>
        <w:numPr>
          <w:ilvl w:val="0"/>
          <w:numId w:val="3"/>
        </w:numPr>
        <w:ind w:hanging="360"/>
      </w:pPr>
      <w:r>
        <w:t>Osoba zakwalifikowana do udziału w projekcie podpisuj</w:t>
      </w:r>
      <w:r w:rsidRPr="00531EF6">
        <w:t xml:space="preserve">e </w:t>
      </w:r>
      <w:r w:rsidR="00DA224C">
        <w:t xml:space="preserve">kontrakt </w:t>
      </w:r>
      <w:r w:rsidRPr="00531EF6">
        <w:t>na uczestnictwo</w:t>
      </w:r>
      <w:r>
        <w:t xml:space="preserve"> w projekcie określający rodzaj i wymiar przyznanego wsparcia oraz okres realizacji usług. </w:t>
      </w:r>
    </w:p>
    <w:p w14:paraId="2F853811" w14:textId="10C78A8C" w:rsidR="00642AC4" w:rsidRDefault="00266E38">
      <w:pPr>
        <w:numPr>
          <w:ilvl w:val="0"/>
          <w:numId w:val="3"/>
        </w:numPr>
        <w:ind w:hanging="360"/>
      </w:pPr>
      <w:r>
        <w:t>W prz</w:t>
      </w:r>
      <w:r>
        <w:t xml:space="preserve">ypadku niewykorzystywania godzin </w:t>
      </w:r>
      <w:r w:rsidR="00BD04AB">
        <w:t>Gmin</w:t>
      </w:r>
      <w:r w:rsidR="004D29CF">
        <w:t>a</w:t>
      </w:r>
      <w:r w:rsidR="00BD04AB">
        <w:t xml:space="preserve"> Siechnice</w:t>
      </w:r>
      <w:r>
        <w:t xml:space="preserve"> zakłada rekrutację dodatkowych uczestników.  </w:t>
      </w:r>
    </w:p>
    <w:p w14:paraId="24C4AA9C" w14:textId="4A161253" w:rsidR="00642AC4" w:rsidRDefault="00266E38">
      <w:pPr>
        <w:numPr>
          <w:ilvl w:val="0"/>
          <w:numId w:val="3"/>
        </w:numPr>
        <w:ind w:hanging="360"/>
      </w:pPr>
      <w:r>
        <w:t>Rekrutacja i formy wsparcia realizowane będą zgodnie z zasadą niedyskryminacji</w:t>
      </w:r>
      <w:r w:rsidR="00DA224C">
        <w:t xml:space="preserve"> w szczególności </w:t>
      </w:r>
      <w:r>
        <w:t>ze względu na płeć, rasę lub pochodzenie etniczne, narodowość, oby</w:t>
      </w:r>
      <w:r>
        <w:t>watelstwo, religię (wyznanie) lub światopogląd, niepełnosprawność, wiek, orientację seksualną, przynależność do grup społeczno-zawodowych, sytuację materialną</w:t>
      </w:r>
      <w:r w:rsidR="00E320E0">
        <w:t xml:space="preserve"> </w:t>
      </w:r>
      <w:r>
        <w:t xml:space="preserve">i prawną, wykształcenie, zawód oraz pochodzenie społeczne. </w:t>
      </w:r>
    </w:p>
    <w:p w14:paraId="6C0564B3" w14:textId="77777777" w:rsidR="007026DF" w:rsidRDefault="007026DF" w:rsidP="007026DF">
      <w:pPr>
        <w:ind w:left="705" w:firstLine="0"/>
      </w:pPr>
    </w:p>
    <w:p w14:paraId="62F96517" w14:textId="77777777" w:rsidR="003703EB" w:rsidRDefault="00266E38">
      <w:pPr>
        <w:pStyle w:val="Nagwek2"/>
      </w:pPr>
      <w:r>
        <w:t>§3</w:t>
      </w:r>
    </w:p>
    <w:p w14:paraId="398EED2A" w14:textId="402EEAFB" w:rsidR="00642AC4" w:rsidRDefault="00266E38">
      <w:pPr>
        <w:pStyle w:val="Nagwek2"/>
      </w:pPr>
      <w:r>
        <w:t xml:space="preserve">Dokumenty rekrutacyjne </w:t>
      </w:r>
    </w:p>
    <w:p w14:paraId="3B2D2765" w14:textId="77777777" w:rsidR="00642AC4" w:rsidRDefault="00266E38">
      <w:pPr>
        <w:spacing w:after="17" w:line="259" w:lineRule="auto"/>
        <w:ind w:left="70" w:firstLine="0"/>
        <w:jc w:val="center"/>
      </w:pPr>
      <w:r>
        <w:rPr>
          <w:b/>
        </w:rPr>
        <w:t xml:space="preserve"> </w:t>
      </w:r>
    </w:p>
    <w:p w14:paraId="4E4D1DF0" w14:textId="77777777" w:rsidR="00642AC4" w:rsidRDefault="00266E38">
      <w:pPr>
        <w:numPr>
          <w:ilvl w:val="0"/>
          <w:numId w:val="5"/>
        </w:numPr>
        <w:ind w:hanging="360"/>
      </w:pPr>
      <w:r>
        <w:t>Dokumen</w:t>
      </w:r>
      <w:r>
        <w:t xml:space="preserve">ty, które muszą zostać złożone przez Kandydatów/Kandydatki w chwili ubiegania się o udział w Projekcie: </w:t>
      </w:r>
    </w:p>
    <w:p w14:paraId="7F826EA1" w14:textId="0E5DF9AC" w:rsidR="00642AC4" w:rsidRDefault="004D29CF">
      <w:pPr>
        <w:numPr>
          <w:ilvl w:val="2"/>
          <w:numId w:val="7"/>
        </w:numPr>
        <w:ind w:hanging="360"/>
      </w:pPr>
      <w:r>
        <w:t>formularz zgłoszeniowy</w:t>
      </w:r>
      <w:r w:rsidR="003703EB">
        <w:t>;</w:t>
      </w:r>
      <w:r>
        <w:t xml:space="preserve"> </w:t>
      </w:r>
    </w:p>
    <w:p w14:paraId="49DB0CA6" w14:textId="279C2AFA" w:rsidR="00642AC4" w:rsidRDefault="00266E38">
      <w:pPr>
        <w:numPr>
          <w:ilvl w:val="2"/>
          <w:numId w:val="7"/>
        </w:numPr>
        <w:ind w:hanging="360"/>
      </w:pPr>
      <w:r>
        <w:t>orzeczenie o niepełnosprawności lub dokument równoważny</w:t>
      </w:r>
      <w:r w:rsidR="003703EB">
        <w:t>;</w:t>
      </w:r>
      <w:r>
        <w:t xml:space="preserve">  </w:t>
      </w:r>
    </w:p>
    <w:p w14:paraId="3CD07D5E" w14:textId="2D298639" w:rsidR="00642AC4" w:rsidRDefault="00266E38">
      <w:pPr>
        <w:numPr>
          <w:ilvl w:val="2"/>
          <w:numId w:val="7"/>
        </w:numPr>
        <w:ind w:hanging="360"/>
      </w:pPr>
      <w:r>
        <w:t>klauzula informacyjna (RODO)</w:t>
      </w:r>
      <w:r w:rsidR="003703EB">
        <w:t>;</w:t>
      </w:r>
      <w:r>
        <w:t xml:space="preserve"> </w:t>
      </w:r>
    </w:p>
    <w:p w14:paraId="256663C7" w14:textId="2D0F0489" w:rsidR="00642AC4" w:rsidRDefault="00266E38">
      <w:pPr>
        <w:numPr>
          <w:ilvl w:val="2"/>
          <w:numId w:val="7"/>
        </w:numPr>
        <w:ind w:hanging="360"/>
      </w:pPr>
      <w:r>
        <w:t xml:space="preserve">w przypadku osób </w:t>
      </w:r>
      <w:r>
        <w:t>ubezwłasnowolnionych – dokument potwierdzający status opiekuna prawnego</w:t>
      </w:r>
      <w:r w:rsidR="003703EB">
        <w:t>;</w:t>
      </w:r>
      <w:r>
        <w:t xml:space="preserve"> </w:t>
      </w:r>
    </w:p>
    <w:p w14:paraId="640EA0F5" w14:textId="73E432A4" w:rsidR="00642AC4" w:rsidRDefault="00266E38">
      <w:pPr>
        <w:numPr>
          <w:ilvl w:val="2"/>
          <w:numId w:val="7"/>
        </w:numPr>
        <w:ind w:hanging="360"/>
      </w:pPr>
      <w:r>
        <w:t>w przypadku osób niepełnoletnich</w:t>
      </w:r>
      <w:r w:rsidR="003703EB">
        <w:t xml:space="preserve"> oraz ubezwłasnowolnionych całkowicie</w:t>
      </w:r>
      <w:r>
        <w:t xml:space="preserve"> – zgoda opiekuna prawnego na wzięcie udziału. </w:t>
      </w:r>
    </w:p>
    <w:p w14:paraId="2041C4C7" w14:textId="77777777" w:rsidR="00642AC4" w:rsidRDefault="00266E38">
      <w:pPr>
        <w:numPr>
          <w:ilvl w:val="0"/>
          <w:numId w:val="5"/>
        </w:numPr>
        <w:ind w:hanging="360"/>
      </w:pPr>
      <w:r>
        <w:t xml:space="preserve">Dokumenty rekrutacyjne muszą być podpisane: </w:t>
      </w:r>
    </w:p>
    <w:p w14:paraId="1626BDBE" w14:textId="3629FF36" w:rsidR="00642AC4" w:rsidRDefault="006A5B84" w:rsidP="006A5B84">
      <w:pPr>
        <w:ind w:left="730" w:firstLine="0"/>
      </w:pPr>
      <w:r>
        <w:t xml:space="preserve">- w przypadku osoby dorosłej wymagającej wsparcia – przez tę osobę lub pełnomocnika </w:t>
      </w:r>
    </w:p>
    <w:p w14:paraId="5FC95591" w14:textId="77777777" w:rsidR="00A93BBD" w:rsidRDefault="006A5B84" w:rsidP="006A5B84">
      <w:pPr>
        <w:ind w:left="730" w:firstLine="0"/>
      </w:pPr>
      <w:r>
        <w:t>- w przypadku osób niepełnoletnich – przez rodzica lub opiekuna prawnego,</w:t>
      </w:r>
    </w:p>
    <w:p w14:paraId="6749E562" w14:textId="1D910714" w:rsidR="00642AC4" w:rsidRDefault="006A5B84" w:rsidP="006A5B84">
      <w:pPr>
        <w:ind w:left="730" w:firstLine="0"/>
      </w:pPr>
      <w:r>
        <w:t xml:space="preserve">- w przypadku osób ubezwłasnowolnionych – przez opiekuna prawnego lub kuratora. </w:t>
      </w:r>
    </w:p>
    <w:p w14:paraId="18F1C5C2" w14:textId="77777777" w:rsidR="00642AC4" w:rsidRDefault="00266E38">
      <w:pPr>
        <w:numPr>
          <w:ilvl w:val="0"/>
          <w:numId w:val="5"/>
        </w:numPr>
        <w:ind w:hanging="360"/>
      </w:pPr>
      <w:r>
        <w:t>Kandydaci/Kandydatki, którzy złożą n</w:t>
      </w:r>
      <w:r>
        <w:t xml:space="preserve">iekompletną dokumentację nie będą uczestniczyć w dalszych etapach procesu rekrutacyjnego. </w:t>
      </w:r>
    </w:p>
    <w:p w14:paraId="0E3C5F33" w14:textId="77777777" w:rsidR="00642AC4" w:rsidRDefault="00266E38">
      <w:pPr>
        <w:numPr>
          <w:ilvl w:val="0"/>
          <w:numId w:val="5"/>
        </w:numPr>
        <w:ind w:hanging="360"/>
      </w:pPr>
      <w:r>
        <w:t xml:space="preserve">Dokumenty rekrutacyjne będą dostępne w biurach Projektu: </w:t>
      </w:r>
    </w:p>
    <w:p w14:paraId="613C30EF" w14:textId="38469CF4" w:rsidR="00095BF2" w:rsidRDefault="00095BF2" w:rsidP="00095BF2">
      <w:pPr>
        <w:spacing w:after="167"/>
      </w:pPr>
      <w:r>
        <w:t xml:space="preserve">Biuro Projektu Lidera projektu: </w:t>
      </w:r>
      <w:bookmarkStart w:id="2" w:name="_Hlk190085692"/>
      <w:r>
        <w:t xml:space="preserve">Gminny Ośrodek Pomocy Społecznej w Siechnicach, </w:t>
      </w:r>
      <w:r w:rsidR="00E320E0">
        <w:t xml:space="preserve">                </w:t>
      </w:r>
      <w:r>
        <w:t>ul. Żernicka 17; 55-010 Święta Katarzyna</w:t>
      </w:r>
      <w:bookmarkEnd w:id="2"/>
      <w:r>
        <w:t xml:space="preserve">, </w:t>
      </w:r>
      <w:hyperlink r:id="rId11" w:history="1">
        <w:r w:rsidRPr="00E83DCD">
          <w:rPr>
            <w:rStyle w:val="Hipercze"/>
          </w:rPr>
          <w:t>https://gops-siechnice.org.pl/</w:t>
        </w:r>
      </w:hyperlink>
    </w:p>
    <w:p w14:paraId="5D2E3ABB" w14:textId="0A342B44" w:rsidR="00095BF2" w:rsidRDefault="00095BF2" w:rsidP="00095BF2">
      <w:pPr>
        <w:spacing w:after="167"/>
      </w:pPr>
      <w:r>
        <w:t xml:space="preserve">-Biuro Partnera Gmina Oława/ Gminny Ośrodek Pomocy Społecznej w Oławie, </w:t>
      </w:r>
      <w:r w:rsidR="00E320E0">
        <w:t xml:space="preserve">                         </w:t>
      </w:r>
      <w:r>
        <w:t>ul. Św. Rocha 3, 55-200 Oława, https://gops.olawa.pl/</w:t>
      </w:r>
    </w:p>
    <w:p w14:paraId="51900614" w14:textId="4C743BC9" w:rsidR="00095BF2" w:rsidRDefault="00095BF2" w:rsidP="00095BF2">
      <w:pPr>
        <w:spacing w:after="167"/>
      </w:pPr>
      <w:r>
        <w:lastRenderedPageBreak/>
        <w:t xml:space="preserve">-Biuro Partnera Gmina Żórawina/ Gminny Ośrodek </w:t>
      </w:r>
      <w:r w:rsidR="00FA1982">
        <w:t>P</w:t>
      </w:r>
      <w:r>
        <w:t xml:space="preserve">omocy Społecznej w Żórawinie, </w:t>
      </w:r>
      <w:r w:rsidR="00E320E0">
        <w:t xml:space="preserve">                </w:t>
      </w:r>
      <w:r>
        <w:t>ul. Al. Niepodległości 15, 55-020 Żórawina,  https://gopszorawina.pl/</w:t>
      </w:r>
    </w:p>
    <w:p w14:paraId="1D46078F" w14:textId="0C0397AE" w:rsidR="00095BF2" w:rsidRDefault="00095BF2" w:rsidP="00095BF2">
      <w:pPr>
        <w:spacing w:after="167"/>
      </w:pPr>
      <w:r>
        <w:t>-Biuro Partnera Gmina Miasto Oława/ Miejski Ośrodek Pomocy Społecznej w Oławie,</w:t>
      </w:r>
      <w:r w:rsidR="00E320E0">
        <w:t xml:space="preserve">                  </w:t>
      </w:r>
      <w:r>
        <w:t xml:space="preserve"> ul. 3 Maja 18 g/u, 55-200 Oława,  </w:t>
      </w:r>
      <w:hyperlink r:id="rId12" w:history="1">
        <w:r w:rsidRPr="00E83DCD">
          <w:rPr>
            <w:rStyle w:val="Hipercze"/>
          </w:rPr>
          <w:t>http://www.mopsolawa.pl/</w:t>
        </w:r>
      </w:hyperlink>
    </w:p>
    <w:p w14:paraId="7B64C586" w14:textId="77777777" w:rsidR="00DA224C" w:rsidRDefault="00DA224C" w:rsidP="00095BF2">
      <w:pPr>
        <w:spacing w:after="167"/>
      </w:pPr>
      <w:bookmarkStart w:id="3" w:name="_GoBack"/>
      <w:bookmarkEnd w:id="3"/>
    </w:p>
    <w:p w14:paraId="160C5711" w14:textId="77777777" w:rsidR="00642AC4" w:rsidRDefault="00266E38">
      <w:pPr>
        <w:pStyle w:val="Nagwek2"/>
      </w:pPr>
      <w:r>
        <w:t xml:space="preserve">§ 4 Przyjmowanie zgłoszeń </w:t>
      </w:r>
    </w:p>
    <w:p w14:paraId="7274E8F6" w14:textId="77777777" w:rsidR="00642AC4" w:rsidRDefault="00266E38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14:paraId="0A1A11A4" w14:textId="77777777" w:rsidR="00642AC4" w:rsidRDefault="00266E38">
      <w:pPr>
        <w:numPr>
          <w:ilvl w:val="0"/>
          <w:numId w:val="8"/>
        </w:numPr>
        <w:ind w:hanging="360"/>
      </w:pPr>
      <w:r>
        <w:t xml:space="preserve">Wypełnioną dokumentację rekrutacyjną do Projektu można składać: </w:t>
      </w:r>
    </w:p>
    <w:p w14:paraId="25238630" w14:textId="77777777" w:rsidR="00642AC4" w:rsidRDefault="00266E38">
      <w:pPr>
        <w:numPr>
          <w:ilvl w:val="1"/>
          <w:numId w:val="8"/>
        </w:numPr>
        <w:ind w:hanging="177"/>
      </w:pPr>
      <w:r>
        <w:t>osobiście – w biurach Partnerów</w:t>
      </w:r>
      <w:r>
        <w:t xml:space="preserve"> Projektu, wskazanych w § 3 pkt 4. </w:t>
      </w:r>
    </w:p>
    <w:p w14:paraId="5EDFAF76" w14:textId="77777777" w:rsidR="00642AC4" w:rsidRDefault="00266E38">
      <w:pPr>
        <w:numPr>
          <w:ilvl w:val="1"/>
          <w:numId w:val="8"/>
        </w:numPr>
        <w:ind w:hanging="177"/>
      </w:pPr>
      <w:r>
        <w:t xml:space="preserve">drogą pocztową – na adres jednego z biur Partnerów Projektu, </w:t>
      </w:r>
    </w:p>
    <w:p w14:paraId="465B1B68" w14:textId="680D6780" w:rsidR="00642AC4" w:rsidRDefault="00266E38">
      <w:pPr>
        <w:numPr>
          <w:ilvl w:val="1"/>
          <w:numId w:val="8"/>
        </w:numPr>
        <w:ind w:hanging="177"/>
      </w:pPr>
      <w:r>
        <w:t xml:space="preserve">drogą elektroniczną </w:t>
      </w:r>
      <w:r w:rsidR="006A5B84">
        <w:t xml:space="preserve">– przez </w:t>
      </w:r>
      <w:r w:rsidR="00DA224C">
        <w:t xml:space="preserve">platformę </w:t>
      </w:r>
      <w:proofErr w:type="spellStart"/>
      <w:r w:rsidR="006A5B84">
        <w:t>ePUAP</w:t>
      </w:r>
      <w:proofErr w:type="spellEnd"/>
      <w:r w:rsidR="00DA224C">
        <w:t xml:space="preserve"> lub przez usługę e-Doręczenia.</w:t>
      </w:r>
    </w:p>
    <w:p w14:paraId="2A29C380" w14:textId="77777777" w:rsidR="00DA224C" w:rsidRDefault="00DA224C">
      <w:pPr>
        <w:pStyle w:val="Nagwek2"/>
      </w:pPr>
    </w:p>
    <w:p w14:paraId="52C3476C" w14:textId="6548852C" w:rsidR="00642AC4" w:rsidRDefault="00266E38">
      <w:pPr>
        <w:pStyle w:val="Nagwek2"/>
      </w:pPr>
      <w:r>
        <w:t xml:space="preserve">§ 5 Rezygnacja z udziału </w:t>
      </w:r>
    </w:p>
    <w:p w14:paraId="2897ED53" w14:textId="77777777" w:rsidR="00642AC4" w:rsidRDefault="00266E38">
      <w:pPr>
        <w:spacing w:after="137" w:line="259" w:lineRule="auto"/>
        <w:ind w:left="0" w:firstLine="0"/>
        <w:jc w:val="left"/>
      </w:pPr>
      <w:r>
        <w:t xml:space="preserve"> </w:t>
      </w:r>
    </w:p>
    <w:p w14:paraId="677862FD" w14:textId="2793181F" w:rsidR="00642AC4" w:rsidRDefault="00266E38">
      <w:pPr>
        <w:numPr>
          <w:ilvl w:val="0"/>
          <w:numId w:val="9"/>
        </w:numPr>
        <w:ind w:hanging="360"/>
      </w:pPr>
      <w:r>
        <w:t xml:space="preserve">Uczestnik/Uczestniczka ma prawo w każdym momencie zrezygnować z udziału </w:t>
      </w:r>
      <w:r w:rsidR="00E320E0">
        <w:t xml:space="preserve">                  </w:t>
      </w:r>
      <w:r>
        <w:t xml:space="preserve">w projekcie. </w:t>
      </w:r>
    </w:p>
    <w:p w14:paraId="107A7BF3" w14:textId="02484742" w:rsidR="00642AC4" w:rsidRDefault="00266E38">
      <w:pPr>
        <w:numPr>
          <w:ilvl w:val="0"/>
          <w:numId w:val="9"/>
        </w:numPr>
        <w:ind w:hanging="360"/>
      </w:pPr>
      <w:r>
        <w:t>Uczestnik/Uczestniczka, którzy chcą zrezygnować z udziału w projekcie powinni poinformować o tym</w:t>
      </w:r>
      <w:r w:rsidR="008B11B9">
        <w:t xml:space="preserve"> właściwy ośrodek pomocy społecznej</w:t>
      </w:r>
      <w:r>
        <w:t xml:space="preserve">. </w:t>
      </w:r>
    </w:p>
    <w:p w14:paraId="45F1CC4E" w14:textId="3BEAD003" w:rsidR="00642AC4" w:rsidRDefault="00266E38">
      <w:pPr>
        <w:numPr>
          <w:ilvl w:val="0"/>
          <w:numId w:val="9"/>
        </w:numPr>
        <w:ind w:hanging="360"/>
      </w:pPr>
      <w:r>
        <w:t>Rezygnacja z usług</w:t>
      </w:r>
      <w:r>
        <w:t xml:space="preserve"> powinna mieć formę pisemną i powinna zostać</w:t>
      </w:r>
      <w:r w:rsidR="00DA224C">
        <w:t xml:space="preserve"> złożona</w:t>
      </w:r>
      <w:r>
        <w:t xml:space="preserve">: </w:t>
      </w:r>
    </w:p>
    <w:p w14:paraId="3A3AE4A6" w14:textId="77777777" w:rsidR="00DA224C" w:rsidRDefault="00DA224C" w:rsidP="00DA224C">
      <w:pPr>
        <w:numPr>
          <w:ilvl w:val="1"/>
          <w:numId w:val="9"/>
        </w:numPr>
        <w:ind w:hanging="177"/>
      </w:pPr>
      <w:r>
        <w:t xml:space="preserve">osobiście – w biurach Partnerów Projektu, wskazanych w § 3 pkt 4. </w:t>
      </w:r>
    </w:p>
    <w:p w14:paraId="00627AD1" w14:textId="77777777" w:rsidR="00DA224C" w:rsidRDefault="00DA224C" w:rsidP="00DA224C">
      <w:pPr>
        <w:numPr>
          <w:ilvl w:val="1"/>
          <w:numId w:val="9"/>
        </w:numPr>
        <w:ind w:hanging="177"/>
      </w:pPr>
      <w:r>
        <w:t xml:space="preserve">drogą pocztową – na adres jednego z biur Partnerów Projektu, </w:t>
      </w:r>
    </w:p>
    <w:p w14:paraId="5D0E547A" w14:textId="77777777" w:rsidR="00DA224C" w:rsidRDefault="00DA224C" w:rsidP="00DA224C">
      <w:pPr>
        <w:numPr>
          <w:ilvl w:val="1"/>
          <w:numId w:val="9"/>
        </w:numPr>
        <w:ind w:hanging="177"/>
      </w:pPr>
      <w:r>
        <w:t xml:space="preserve">drogą elektroniczną – przez platformę </w:t>
      </w:r>
      <w:proofErr w:type="spellStart"/>
      <w:r>
        <w:t>ePUAP</w:t>
      </w:r>
      <w:proofErr w:type="spellEnd"/>
      <w:r>
        <w:t xml:space="preserve"> lub przez usługę e-Doręczenia.</w:t>
      </w:r>
    </w:p>
    <w:p w14:paraId="22089D2C" w14:textId="77777777" w:rsidR="004D29CF" w:rsidRDefault="004D29CF">
      <w:pPr>
        <w:pStyle w:val="Nagwek2"/>
      </w:pPr>
    </w:p>
    <w:p w14:paraId="57262227" w14:textId="248BCB72" w:rsidR="00642AC4" w:rsidRDefault="00266E38">
      <w:pPr>
        <w:pStyle w:val="Nagwek2"/>
      </w:pPr>
      <w:r>
        <w:t xml:space="preserve">§ 6 Postanowienia końcowe </w:t>
      </w:r>
    </w:p>
    <w:p w14:paraId="08140BD7" w14:textId="77777777" w:rsidR="004D29CF" w:rsidRPr="004D29CF" w:rsidRDefault="004D29CF" w:rsidP="004D29CF"/>
    <w:p w14:paraId="2A5CAE3E" w14:textId="52A5CD40" w:rsidR="00642AC4" w:rsidRDefault="00266E38" w:rsidP="004D29CF">
      <w:pPr>
        <w:spacing w:after="137" w:line="259" w:lineRule="auto"/>
        <w:ind w:left="0" w:firstLine="0"/>
        <w:jc w:val="left"/>
      </w:pPr>
      <w:r>
        <w:t xml:space="preserve"> Regulamin rekrutacji wchodzi w życie z dniem 1</w:t>
      </w:r>
      <w:r w:rsidR="006A5B84">
        <w:t>2</w:t>
      </w:r>
      <w:r>
        <w:t xml:space="preserve"> l</w:t>
      </w:r>
      <w:r w:rsidR="00095BF2">
        <w:t>utego</w:t>
      </w:r>
      <w:r>
        <w:t xml:space="preserve"> 202</w:t>
      </w:r>
      <w:r w:rsidR="00095BF2">
        <w:t>5</w:t>
      </w:r>
      <w:r>
        <w:t xml:space="preserve"> r. i obowiązuje na czas trwania projektu.  </w:t>
      </w:r>
    </w:p>
    <w:p w14:paraId="4095562B" w14:textId="06BBD44C" w:rsidR="00642AC4" w:rsidRDefault="00095BF2">
      <w:pPr>
        <w:numPr>
          <w:ilvl w:val="0"/>
          <w:numId w:val="10"/>
        </w:numPr>
        <w:ind w:hanging="360"/>
      </w:pPr>
      <w:r>
        <w:t xml:space="preserve">Lider Projektu  zastrzega sobie prawo wniesienia zmian do regulaminu. Informacja o zmianach regulaminu lub wprowadzeniu dodatkowych postanowień zostanie opublikowana na stronie internetowej Gminy Siechnice/Gminnego Ośrodka Pomocy Społecznej w Siechnicach – oraz </w:t>
      </w:r>
      <w:r w:rsidR="004D29CF">
        <w:t>g</w:t>
      </w:r>
      <w:r>
        <w:t xml:space="preserve">min </w:t>
      </w:r>
      <w:r w:rsidR="004D29CF">
        <w:t>p</w:t>
      </w:r>
      <w:r>
        <w:t xml:space="preserve">artnerskich. </w:t>
      </w:r>
    </w:p>
    <w:p w14:paraId="3C177AB3" w14:textId="3A27D050" w:rsidR="00642AC4" w:rsidRDefault="00266E38">
      <w:pPr>
        <w:numPr>
          <w:ilvl w:val="0"/>
          <w:numId w:val="10"/>
        </w:numPr>
        <w:ind w:hanging="360"/>
      </w:pPr>
      <w:r>
        <w:t>O sprawach nieuregulowanych w niniejszym regulaminie ostatecznie decyduje Kierownik projektu.</w:t>
      </w:r>
      <w:r>
        <w:t xml:space="preserve"> </w:t>
      </w:r>
    </w:p>
    <w:p w14:paraId="6BCAFF04" w14:textId="77777777" w:rsidR="00642AC4" w:rsidRDefault="00266E38">
      <w:pPr>
        <w:spacing w:after="137" w:line="259" w:lineRule="auto"/>
        <w:ind w:left="0" w:firstLine="0"/>
        <w:jc w:val="left"/>
      </w:pPr>
      <w:r>
        <w:t xml:space="preserve"> </w:t>
      </w:r>
    </w:p>
    <w:p w14:paraId="65A61C0F" w14:textId="77777777" w:rsidR="00642AC4" w:rsidRDefault="00266E38">
      <w:pPr>
        <w:spacing w:after="131"/>
      </w:pPr>
      <w:r>
        <w:t xml:space="preserve">Załączniki: </w:t>
      </w:r>
    </w:p>
    <w:p w14:paraId="308F62F6" w14:textId="77777777" w:rsidR="00642AC4" w:rsidRDefault="00266E38">
      <w:pPr>
        <w:spacing w:after="126"/>
      </w:pPr>
      <w:r>
        <w:t xml:space="preserve">Załącznik nr 1 – Formularz rekrutacyjny </w:t>
      </w:r>
    </w:p>
    <w:p w14:paraId="759B62AD" w14:textId="1BC919D2" w:rsidR="00642AC4" w:rsidRDefault="00266E38">
      <w:pPr>
        <w:spacing w:after="126"/>
      </w:pPr>
      <w:r>
        <w:t xml:space="preserve">Załącznik nr </w:t>
      </w:r>
      <w:r w:rsidR="006A5B84">
        <w:t>2</w:t>
      </w:r>
      <w:r>
        <w:t xml:space="preserve"> – Klauzula Informacyjna (RODO) </w:t>
      </w:r>
    </w:p>
    <w:p w14:paraId="65257657" w14:textId="0CF047E3" w:rsidR="00642AC4" w:rsidRDefault="00642AC4"/>
    <w:sectPr w:rsidR="00642A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8"/>
      <w:pgMar w:top="2321" w:right="1015" w:bottom="755" w:left="1133" w:header="340" w:footer="30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81A84" w14:textId="77777777" w:rsidR="00266E38" w:rsidRDefault="00266E38">
      <w:pPr>
        <w:spacing w:after="0" w:line="240" w:lineRule="auto"/>
      </w:pPr>
      <w:r>
        <w:separator/>
      </w:r>
    </w:p>
  </w:endnote>
  <w:endnote w:type="continuationSeparator" w:id="0">
    <w:p w14:paraId="4132B9A1" w14:textId="77777777" w:rsidR="00266E38" w:rsidRDefault="0026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2A78A" w14:textId="77777777" w:rsidR="00642AC4" w:rsidRDefault="00266E38">
    <w:pPr>
      <w:spacing w:after="0" w:line="259" w:lineRule="auto"/>
      <w:ind w:left="0" w:right="4" w:firstLine="0"/>
      <w:jc w:val="right"/>
    </w:pPr>
    <w:r>
      <w:rPr>
        <w:rFonts w:ascii="Calibri" w:eastAsia="Calibri" w:hAnsi="Calibri" w:cs="Calibri"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8"/>
      </w:rPr>
      <w:t>1</w:t>
    </w:r>
    <w:r>
      <w:rPr>
        <w:rFonts w:ascii="Calibri" w:eastAsia="Calibri" w:hAnsi="Calibri" w:cs="Calibri"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="00642AC4">
      <w:rPr>
        <w:rFonts w:ascii="Calibri" w:eastAsia="Calibri" w:hAnsi="Calibri" w:cs="Calibri"/>
        <w:sz w:val="18"/>
      </w:rPr>
      <w:t>7</w:t>
    </w:r>
    <w:r>
      <w:rPr>
        <w:rFonts w:ascii="Calibri" w:eastAsia="Calibri" w:hAnsi="Calibri" w:cs="Calibri"/>
        <w:sz w:val="18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  <w:p w14:paraId="34124C13" w14:textId="77777777" w:rsidR="00642AC4" w:rsidRDefault="00266E38">
    <w:pPr>
      <w:spacing w:after="0" w:line="259" w:lineRule="auto"/>
      <w:ind w:left="45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1B87D" w14:textId="77777777" w:rsidR="00642AC4" w:rsidRDefault="00266E38">
    <w:pPr>
      <w:spacing w:after="0" w:line="259" w:lineRule="auto"/>
      <w:ind w:left="0" w:right="4" w:firstLine="0"/>
      <w:jc w:val="right"/>
    </w:pPr>
    <w:r>
      <w:rPr>
        <w:rFonts w:ascii="Calibri" w:eastAsia="Calibri" w:hAnsi="Calibri" w:cs="Calibri"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FA1982" w:rsidRPr="00FA1982">
      <w:rPr>
        <w:rFonts w:ascii="Calibri" w:eastAsia="Calibri" w:hAnsi="Calibri" w:cs="Calibri"/>
        <w:noProof/>
        <w:sz w:val="18"/>
      </w:rPr>
      <w:t>6</w:t>
    </w:r>
    <w:r>
      <w:rPr>
        <w:rFonts w:ascii="Calibri" w:eastAsia="Calibri" w:hAnsi="Calibri" w:cs="Calibri"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="00FA1982" w:rsidRPr="00FA1982">
      <w:rPr>
        <w:rFonts w:ascii="Calibri" w:eastAsia="Calibri" w:hAnsi="Calibri" w:cs="Calibri"/>
        <w:noProof/>
        <w:sz w:val="18"/>
      </w:rPr>
      <w:t>6</w:t>
    </w:r>
    <w:r>
      <w:rPr>
        <w:rFonts w:ascii="Calibri" w:eastAsia="Calibri" w:hAnsi="Calibri" w:cs="Calibri"/>
        <w:sz w:val="18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  <w:p w14:paraId="6EFF8A2B" w14:textId="77777777" w:rsidR="00642AC4" w:rsidRDefault="00266E38">
    <w:pPr>
      <w:spacing w:after="0" w:line="259" w:lineRule="auto"/>
      <w:ind w:left="45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D9FF9" w14:textId="77777777" w:rsidR="00642AC4" w:rsidRDefault="00266E38">
    <w:pPr>
      <w:spacing w:after="0" w:line="259" w:lineRule="auto"/>
      <w:ind w:left="0" w:right="4" w:firstLine="0"/>
      <w:jc w:val="right"/>
    </w:pPr>
    <w:r>
      <w:rPr>
        <w:rFonts w:ascii="Calibri" w:eastAsia="Calibri" w:hAnsi="Calibri" w:cs="Calibri"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8"/>
      </w:rPr>
      <w:t>1</w:t>
    </w:r>
    <w:r>
      <w:rPr>
        <w:rFonts w:ascii="Calibri" w:eastAsia="Calibri" w:hAnsi="Calibri" w:cs="Calibri"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="00642AC4">
      <w:rPr>
        <w:rFonts w:ascii="Calibri" w:eastAsia="Calibri" w:hAnsi="Calibri" w:cs="Calibri"/>
        <w:sz w:val="18"/>
      </w:rPr>
      <w:t>7</w:t>
    </w:r>
    <w:r>
      <w:rPr>
        <w:rFonts w:ascii="Calibri" w:eastAsia="Calibri" w:hAnsi="Calibri" w:cs="Calibri"/>
        <w:sz w:val="18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  <w:p w14:paraId="382EF7A3" w14:textId="77777777" w:rsidR="00642AC4" w:rsidRDefault="00266E38">
    <w:pPr>
      <w:spacing w:after="0" w:line="259" w:lineRule="auto"/>
      <w:ind w:left="45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4C6D5" w14:textId="77777777" w:rsidR="00266E38" w:rsidRDefault="00266E38">
      <w:pPr>
        <w:spacing w:after="0" w:line="240" w:lineRule="auto"/>
      </w:pPr>
      <w:r>
        <w:separator/>
      </w:r>
    </w:p>
  </w:footnote>
  <w:footnote w:type="continuationSeparator" w:id="0">
    <w:p w14:paraId="24A9295C" w14:textId="77777777" w:rsidR="00266E38" w:rsidRDefault="00266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67DCD" w14:textId="77777777" w:rsidR="00642AC4" w:rsidRDefault="00266E38">
    <w:pPr>
      <w:spacing w:after="0" w:line="259" w:lineRule="auto"/>
      <w:ind w:left="0" w:right="62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5427A25" wp14:editId="62549689">
          <wp:simplePos x="0" y="0"/>
          <wp:positionH relativeFrom="page">
            <wp:posOffset>720089</wp:posOffset>
          </wp:positionH>
          <wp:positionV relativeFrom="page">
            <wp:posOffset>215900</wp:posOffset>
          </wp:positionV>
          <wp:extent cx="5760720" cy="793115"/>
          <wp:effectExtent l="0" t="0" r="0" b="0"/>
          <wp:wrapSquare wrapText="bothSides"/>
          <wp:docPr id="37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E85007B" w14:textId="77777777" w:rsidR="00642AC4" w:rsidRDefault="00266E38">
    <w:pPr>
      <w:spacing w:after="17" w:line="259" w:lineRule="auto"/>
      <w:ind w:left="0" w:right="6" w:firstLine="0"/>
      <w:jc w:val="center"/>
    </w:pPr>
    <w:r>
      <w:rPr>
        <w:rFonts w:ascii="Calibri" w:eastAsia="Calibri" w:hAnsi="Calibri" w:cs="Calibri"/>
        <w:sz w:val="16"/>
      </w:rPr>
      <w:t xml:space="preserve">Projekt „Usługi społeczne w Gminie Kąty Wrocławskie i Gminie Sobótka”  Nr FEDS. 07 .10-IP. 02 - 002/24 </w:t>
    </w:r>
  </w:p>
  <w:p w14:paraId="0F7054D0" w14:textId="77777777" w:rsidR="00642AC4" w:rsidRDefault="00266E38">
    <w:pPr>
      <w:spacing w:after="84" w:line="259" w:lineRule="auto"/>
      <w:ind w:left="114" w:firstLine="0"/>
      <w:jc w:val="left"/>
    </w:pPr>
    <w:r>
      <w:rPr>
        <w:rFonts w:ascii="Calibri" w:eastAsia="Calibri" w:hAnsi="Calibri" w:cs="Calibri"/>
        <w:sz w:val="16"/>
      </w:rPr>
      <w:t xml:space="preserve">współfinansowany ze środków Europejskiego Funduszu Społecznego Plus w ramach Programu Fundusze Europejskie dla Dolnego Śląska 2021-2027 </w:t>
    </w:r>
  </w:p>
  <w:p w14:paraId="63727924" w14:textId="77777777" w:rsidR="00642AC4" w:rsidRDefault="00266E38">
    <w:pPr>
      <w:spacing w:after="0" w:line="259" w:lineRule="auto"/>
      <w:ind w:left="54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CB77A" w14:textId="77777777" w:rsidR="00642AC4" w:rsidRDefault="00266E38">
    <w:pPr>
      <w:spacing w:after="0" w:line="259" w:lineRule="auto"/>
      <w:ind w:left="0" w:right="625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21FEF57" wp14:editId="7E2DDA2F">
          <wp:simplePos x="0" y="0"/>
          <wp:positionH relativeFrom="page">
            <wp:posOffset>720089</wp:posOffset>
          </wp:positionH>
          <wp:positionV relativeFrom="page">
            <wp:posOffset>215900</wp:posOffset>
          </wp:positionV>
          <wp:extent cx="5760720" cy="793115"/>
          <wp:effectExtent l="0" t="0" r="0" b="0"/>
          <wp:wrapSquare wrapText="bothSides"/>
          <wp:docPr id="256505209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7A016AA" w14:textId="1678FDFA" w:rsidR="00642AC4" w:rsidRDefault="00BD04AB">
    <w:pPr>
      <w:spacing w:after="0" w:line="259" w:lineRule="auto"/>
      <w:ind w:left="54" w:firstLine="0"/>
      <w:jc w:val="center"/>
    </w:pPr>
    <w:r w:rsidRPr="00BD04AB">
      <w:rPr>
        <w:noProof/>
      </w:rPr>
      <w:drawing>
        <wp:inline distT="0" distB="0" distL="0" distR="0" wp14:anchorId="53E955E9" wp14:editId="4750A639">
          <wp:extent cx="6195060" cy="275590"/>
          <wp:effectExtent l="0" t="0" r="0" b="0"/>
          <wp:docPr id="2314714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53DEC" w14:textId="77777777" w:rsidR="00642AC4" w:rsidRDefault="00266E38">
    <w:pPr>
      <w:spacing w:after="0" w:line="259" w:lineRule="auto"/>
      <w:ind w:left="0" w:right="62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0182766" wp14:editId="79AC444D">
          <wp:simplePos x="0" y="0"/>
          <wp:positionH relativeFrom="page">
            <wp:posOffset>720089</wp:posOffset>
          </wp:positionH>
          <wp:positionV relativeFrom="page">
            <wp:posOffset>215900</wp:posOffset>
          </wp:positionV>
          <wp:extent cx="5760720" cy="793115"/>
          <wp:effectExtent l="0" t="0" r="0" b="0"/>
          <wp:wrapSquare wrapText="bothSides"/>
          <wp:docPr id="2055631339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3554C1F" w14:textId="77777777" w:rsidR="00642AC4" w:rsidRDefault="00266E38">
    <w:pPr>
      <w:spacing w:after="17" w:line="259" w:lineRule="auto"/>
      <w:ind w:left="0" w:right="6" w:firstLine="0"/>
      <w:jc w:val="center"/>
    </w:pPr>
    <w:r>
      <w:rPr>
        <w:rFonts w:ascii="Calibri" w:eastAsia="Calibri" w:hAnsi="Calibri" w:cs="Calibri"/>
        <w:sz w:val="16"/>
      </w:rPr>
      <w:t xml:space="preserve">Projekt „Usługi społeczne w Gminie Kąty Wrocławskie i Gminie Sobótka”  Nr FEDS. 07 .10-IP. 02 - 002/24 </w:t>
    </w:r>
  </w:p>
  <w:p w14:paraId="4A55FC61" w14:textId="77777777" w:rsidR="00642AC4" w:rsidRDefault="00266E38">
    <w:pPr>
      <w:spacing w:after="84" w:line="259" w:lineRule="auto"/>
      <w:ind w:left="114" w:firstLine="0"/>
      <w:jc w:val="left"/>
    </w:pPr>
    <w:r>
      <w:rPr>
        <w:rFonts w:ascii="Calibri" w:eastAsia="Calibri" w:hAnsi="Calibri" w:cs="Calibri"/>
        <w:sz w:val="16"/>
      </w:rPr>
      <w:t>współfinanso</w:t>
    </w:r>
    <w:r>
      <w:rPr>
        <w:rFonts w:ascii="Calibri" w:eastAsia="Calibri" w:hAnsi="Calibri" w:cs="Calibri"/>
        <w:sz w:val="16"/>
      </w:rPr>
      <w:t xml:space="preserve">wany ze środków Europejskiego Funduszu Społecznego Plus w ramach Programu Fundusze Europejskie dla Dolnego Śląska 2021-2027 </w:t>
    </w:r>
  </w:p>
  <w:p w14:paraId="5FBFFB24" w14:textId="77777777" w:rsidR="00642AC4" w:rsidRDefault="00266E38">
    <w:pPr>
      <w:spacing w:after="0" w:line="259" w:lineRule="auto"/>
      <w:ind w:left="54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F2901"/>
    <w:multiLevelType w:val="hybridMultilevel"/>
    <w:tmpl w:val="98F8F70E"/>
    <w:lvl w:ilvl="0" w:tplc="948A18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9C21D8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94CB3C">
      <w:start w:val="1"/>
      <w:numFmt w:val="bullet"/>
      <w:lvlText w:val="▪"/>
      <w:lvlJc w:val="left"/>
      <w:pPr>
        <w:ind w:left="1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8C0360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7857BA">
      <w:start w:val="1"/>
      <w:numFmt w:val="bullet"/>
      <w:lvlText w:val="o"/>
      <w:lvlJc w:val="left"/>
      <w:pPr>
        <w:ind w:left="3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6CF66C">
      <w:start w:val="1"/>
      <w:numFmt w:val="bullet"/>
      <w:lvlText w:val="▪"/>
      <w:lvlJc w:val="left"/>
      <w:pPr>
        <w:ind w:left="3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F64058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A04798">
      <w:start w:val="1"/>
      <w:numFmt w:val="bullet"/>
      <w:lvlText w:val="o"/>
      <w:lvlJc w:val="left"/>
      <w:pPr>
        <w:ind w:left="5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7EA38E">
      <w:start w:val="1"/>
      <w:numFmt w:val="bullet"/>
      <w:lvlText w:val="▪"/>
      <w:lvlJc w:val="left"/>
      <w:pPr>
        <w:ind w:left="6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09080C"/>
    <w:multiLevelType w:val="hybridMultilevel"/>
    <w:tmpl w:val="B22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86CE5"/>
    <w:multiLevelType w:val="hybridMultilevel"/>
    <w:tmpl w:val="CD801E9C"/>
    <w:lvl w:ilvl="0" w:tplc="9B6054B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CED8B8">
      <w:start w:val="1"/>
      <w:numFmt w:val="lowerLetter"/>
      <w:lvlText w:val="%2"/>
      <w:lvlJc w:val="left"/>
      <w:pPr>
        <w:ind w:left="1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2A9230">
      <w:start w:val="1"/>
      <w:numFmt w:val="lowerRoman"/>
      <w:lvlText w:val="%3"/>
      <w:lvlJc w:val="left"/>
      <w:pPr>
        <w:ind w:left="1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2AC564">
      <w:start w:val="1"/>
      <w:numFmt w:val="decimal"/>
      <w:lvlText w:val="%4"/>
      <w:lvlJc w:val="left"/>
      <w:pPr>
        <w:ind w:left="2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104B14">
      <w:start w:val="1"/>
      <w:numFmt w:val="lowerLetter"/>
      <w:lvlText w:val="%5"/>
      <w:lvlJc w:val="left"/>
      <w:pPr>
        <w:ind w:left="3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743DCC">
      <w:start w:val="1"/>
      <w:numFmt w:val="lowerRoman"/>
      <w:lvlText w:val="%6"/>
      <w:lvlJc w:val="left"/>
      <w:pPr>
        <w:ind w:left="4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4EBA6">
      <w:start w:val="1"/>
      <w:numFmt w:val="decimal"/>
      <w:lvlText w:val="%7"/>
      <w:lvlJc w:val="left"/>
      <w:pPr>
        <w:ind w:left="4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AA9F38">
      <w:start w:val="1"/>
      <w:numFmt w:val="lowerLetter"/>
      <w:lvlText w:val="%8"/>
      <w:lvlJc w:val="left"/>
      <w:pPr>
        <w:ind w:left="5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680E06">
      <w:start w:val="1"/>
      <w:numFmt w:val="lowerRoman"/>
      <w:lvlText w:val="%9"/>
      <w:lvlJc w:val="left"/>
      <w:pPr>
        <w:ind w:left="6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5B36FE"/>
    <w:multiLevelType w:val="hybridMultilevel"/>
    <w:tmpl w:val="C50C052C"/>
    <w:lvl w:ilvl="0" w:tplc="E4D2D37E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1A0D0E">
      <w:start w:val="1"/>
      <w:numFmt w:val="bullet"/>
      <w:lvlText w:val="-"/>
      <w:lvlJc w:val="left"/>
      <w:pPr>
        <w:ind w:left="8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E64EC8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B4C892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841AFE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34D664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A4CF22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6EAA10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7EDE20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F02CB0"/>
    <w:multiLevelType w:val="hybridMultilevel"/>
    <w:tmpl w:val="34201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0E24DE"/>
    <w:multiLevelType w:val="hybridMultilevel"/>
    <w:tmpl w:val="49BC3A8E"/>
    <w:lvl w:ilvl="0" w:tplc="B720DB3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18888C">
      <w:start w:val="1"/>
      <w:numFmt w:val="bullet"/>
      <w:lvlText w:val="o"/>
      <w:lvlJc w:val="left"/>
      <w:pPr>
        <w:ind w:left="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7A63EC">
      <w:start w:val="1"/>
      <w:numFmt w:val="bullet"/>
      <w:lvlText w:val="▪"/>
      <w:lvlJc w:val="left"/>
      <w:pPr>
        <w:ind w:left="10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3E02BC">
      <w:start w:val="1"/>
      <w:numFmt w:val="bullet"/>
      <w:lvlRestart w:val="0"/>
      <w:lvlText w:val="•"/>
      <w:lvlJc w:val="left"/>
      <w:pPr>
        <w:ind w:left="1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ECA524">
      <w:start w:val="1"/>
      <w:numFmt w:val="bullet"/>
      <w:lvlText w:val="o"/>
      <w:lvlJc w:val="left"/>
      <w:pPr>
        <w:ind w:left="2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664FC8">
      <w:start w:val="1"/>
      <w:numFmt w:val="bullet"/>
      <w:lvlText w:val="▪"/>
      <w:lvlJc w:val="left"/>
      <w:pPr>
        <w:ind w:left="2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2C074">
      <w:start w:val="1"/>
      <w:numFmt w:val="bullet"/>
      <w:lvlText w:val="•"/>
      <w:lvlJc w:val="left"/>
      <w:pPr>
        <w:ind w:left="3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6201DE">
      <w:start w:val="1"/>
      <w:numFmt w:val="bullet"/>
      <w:lvlText w:val="o"/>
      <w:lvlJc w:val="left"/>
      <w:pPr>
        <w:ind w:left="4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CC4F3C">
      <w:start w:val="1"/>
      <w:numFmt w:val="bullet"/>
      <w:lvlText w:val="▪"/>
      <w:lvlJc w:val="left"/>
      <w:pPr>
        <w:ind w:left="4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141E49"/>
    <w:multiLevelType w:val="hybridMultilevel"/>
    <w:tmpl w:val="3E5EE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F6F24"/>
    <w:multiLevelType w:val="hybridMultilevel"/>
    <w:tmpl w:val="0972BB02"/>
    <w:lvl w:ilvl="0" w:tplc="DED0524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D45546">
      <w:start w:val="1"/>
      <w:numFmt w:val="bullet"/>
      <w:lvlText w:val="-"/>
      <w:lvlJc w:val="left"/>
      <w:pPr>
        <w:ind w:left="8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A01006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FA1FFC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369D4E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8C4FE4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2A5FC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6C61C0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D80276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996574"/>
    <w:multiLevelType w:val="hybridMultilevel"/>
    <w:tmpl w:val="C298E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96782"/>
    <w:multiLevelType w:val="hybridMultilevel"/>
    <w:tmpl w:val="88C429AE"/>
    <w:lvl w:ilvl="0" w:tplc="70C0E2B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AEDE0A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18A7F2">
      <w:start w:val="1"/>
      <w:numFmt w:val="bullet"/>
      <w:lvlRestart w:val="0"/>
      <w:lvlText w:val="•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02986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B85BB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BA8BB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C8BC9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C6D20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D2ED6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0D562B9"/>
    <w:multiLevelType w:val="hybridMultilevel"/>
    <w:tmpl w:val="59047EEC"/>
    <w:lvl w:ilvl="0" w:tplc="CC6A7D4C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FC2FD8">
      <w:start w:val="1"/>
      <w:numFmt w:val="bullet"/>
      <w:lvlText w:val="-"/>
      <w:lvlJc w:val="left"/>
      <w:pPr>
        <w:ind w:left="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76D19A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66BA80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00C696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36E4B0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04BE6C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C6F7FC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DE4C18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BE14C0C"/>
    <w:multiLevelType w:val="hybridMultilevel"/>
    <w:tmpl w:val="51B61DB0"/>
    <w:lvl w:ilvl="0" w:tplc="65562A00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9A3FDE">
      <w:start w:val="1"/>
      <w:numFmt w:val="bullet"/>
      <w:lvlText w:val="-"/>
      <w:lvlJc w:val="left"/>
      <w:pPr>
        <w:ind w:left="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7C6B4A">
      <w:start w:val="1"/>
      <w:numFmt w:val="bullet"/>
      <w:lvlText w:val="▪"/>
      <w:lvlJc w:val="left"/>
      <w:pPr>
        <w:ind w:left="14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D2BC96">
      <w:start w:val="1"/>
      <w:numFmt w:val="bullet"/>
      <w:lvlText w:val="•"/>
      <w:lvlJc w:val="left"/>
      <w:pPr>
        <w:ind w:left="21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60B33E">
      <w:start w:val="1"/>
      <w:numFmt w:val="bullet"/>
      <w:lvlText w:val="o"/>
      <w:lvlJc w:val="left"/>
      <w:pPr>
        <w:ind w:left="28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844A1E">
      <w:start w:val="1"/>
      <w:numFmt w:val="bullet"/>
      <w:lvlText w:val="▪"/>
      <w:lvlJc w:val="left"/>
      <w:pPr>
        <w:ind w:left="36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EF506">
      <w:start w:val="1"/>
      <w:numFmt w:val="bullet"/>
      <w:lvlText w:val="•"/>
      <w:lvlJc w:val="left"/>
      <w:pPr>
        <w:ind w:left="43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8AE1E">
      <w:start w:val="1"/>
      <w:numFmt w:val="bullet"/>
      <w:lvlText w:val="o"/>
      <w:lvlJc w:val="left"/>
      <w:pPr>
        <w:ind w:left="50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64D01E">
      <w:start w:val="1"/>
      <w:numFmt w:val="bullet"/>
      <w:lvlText w:val="▪"/>
      <w:lvlJc w:val="left"/>
      <w:pPr>
        <w:ind w:left="57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7E1E3E"/>
    <w:multiLevelType w:val="hybridMultilevel"/>
    <w:tmpl w:val="F3B87B4A"/>
    <w:lvl w:ilvl="0" w:tplc="22B2550E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A462B4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5A4AA4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46ABD8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EABB3E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DEAD28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642440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3837D2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5201EE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8E6DD6"/>
    <w:multiLevelType w:val="hybridMultilevel"/>
    <w:tmpl w:val="D6D43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A6C04"/>
    <w:multiLevelType w:val="hybridMultilevel"/>
    <w:tmpl w:val="51A2088A"/>
    <w:lvl w:ilvl="0" w:tplc="DD9C62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7ACDD8">
      <w:start w:val="1"/>
      <w:numFmt w:val="bullet"/>
      <w:lvlText w:val="o"/>
      <w:lvlJc w:val="left"/>
      <w:pPr>
        <w:ind w:left="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54BB02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56510E">
      <w:start w:val="1"/>
      <w:numFmt w:val="bullet"/>
      <w:lvlText w:val="•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3A1CE0">
      <w:start w:val="1"/>
      <w:numFmt w:val="bullet"/>
      <w:lvlText w:val="o"/>
      <w:lvlJc w:val="left"/>
      <w:pPr>
        <w:ind w:left="2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40092E">
      <w:start w:val="1"/>
      <w:numFmt w:val="bullet"/>
      <w:lvlText w:val="▪"/>
      <w:lvlJc w:val="left"/>
      <w:pPr>
        <w:ind w:left="3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3235BE">
      <w:start w:val="1"/>
      <w:numFmt w:val="bullet"/>
      <w:lvlText w:val="•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7E8080">
      <w:start w:val="1"/>
      <w:numFmt w:val="bullet"/>
      <w:lvlText w:val="o"/>
      <w:lvlJc w:val="left"/>
      <w:pPr>
        <w:ind w:left="4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38A1FE">
      <w:start w:val="1"/>
      <w:numFmt w:val="bullet"/>
      <w:lvlText w:val="▪"/>
      <w:lvlJc w:val="left"/>
      <w:pPr>
        <w:ind w:left="5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10108D1"/>
    <w:multiLevelType w:val="hybridMultilevel"/>
    <w:tmpl w:val="E57ED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11"/>
  </w:num>
  <w:num w:numId="6">
    <w:abstractNumId w:val="5"/>
  </w:num>
  <w:num w:numId="7">
    <w:abstractNumId w:val="14"/>
  </w:num>
  <w:num w:numId="8">
    <w:abstractNumId w:val="3"/>
  </w:num>
  <w:num w:numId="9">
    <w:abstractNumId w:val="10"/>
  </w:num>
  <w:num w:numId="10">
    <w:abstractNumId w:val="12"/>
  </w:num>
  <w:num w:numId="11">
    <w:abstractNumId w:val="1"/>
  </w:num>
  <w:num w:numId="12">
    <w:abstractNumId w:val="4"/>
  </w:num>
  <w:num w:numId="13">
    <w:abstractNumId w:val="13"/>
  </w:num>
  <w:num w:numId="14">
    <w:abstractNumId w:val="6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C4"/>
    <w:rsid w:val="000509A2"/>
    <w:rsid w:val="00095BF2"/>
    <w:rsid w:val="001C735B"/>
    <w:rsid w:val="00266E38"/>
    <w:rsid w:val="003564F8"/>
    <w:rsid w:val="00363427"/>
    <w:rsid w:val="003703EB"/>
    <w:rsid w:val="004C3A94"/>
    <w:rsid w:val="004D29CF"/>
    <w:rsid w:val="004F2A6A"/>
    <w:rsid w:val="00521DB2"/>
    <w:rsid w:val="00531EF6"/>
    <w:rsid w:val="005B56FB"/>
    <w:rsid w:val="006370EB"/>
    <w:rsid w:val="00642AC4"/>
    <w:rsid w:val="00697AD7"/>
    <w:rsid w:val="006A5B84"/>
    <w:rsid w:val="006F5118"/>
    <w:rsid w:val="0070005B"/>
    <w:rsid w:val="007026DF"/>
    <w:rsid w:val="008972E8"/>
    <w:rsid w:val="008B11B9"/>
    <w:rsid w:val="00995D83"/>
    <w:rsid w:val="00A03D51"/>
    <w:rsid w:val="00A93BBD"/>
    <w:rsid w:val="00B6459C"/>
    <w:rsid w:val="00BD04AB"/>
    <w:rsid w:val="00CD4517"/>
    <w:rsid w:val="00CE73A5"/>
    <w:rsid w:val="00DA224C"/>
    <w:rsid w:val="00E320E0"/>
    <w:rsid w:val="00EC3B15"/>
    <w:rsid w:val="00FA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D4D3"/>
  <w15:docId w15:val="{A08A1475-F20D-49CF-82DF-5E6A6578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BF2"/>
    <w:pPr>
      <w:spacing w:after="5" w:line="271" w:lineRule="auto"/>
      <w:ind w:left="10" w:hanging="10"/>
      <w:jc w:val="both"/>
    </w:pPr>
    <w:rPr>
      <w:rFonts w:ascii="Verdana" w:eastAsia="Verdana" w:hAnsi="Verdana" w:cs="Verdana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Verdana" w:eastAsia="Verdana" w:hAnsi="Verdana" w:cs="Verdan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9" w:line="259" w:lineRule="auto"/>
      <w:ind w:left="10" w:right="5" w:hanging="10"/>
      <w:jc w:val="center"/>
      <w:outlineLvl w:val="1"/>
    </w:pPr>
    <w:rPr>
      <w:rFonts w:ascii="Verdana" w:eastAsia="Verdana" w:hAnsi="Verdana" w:cs="Verdana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Verdana" w:eastAsia="Verdana" w:hAnsi="Verdana" w:cs="Verdana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7026D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26D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0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ps.olawa.pl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gops-siechnice.org.pl/" TargetMode="External"/><Relationship Id="rId12" Type="http://schemas.openxmlformats.org/officeDocument/2006/relationships/hyperlink" Target="http://www.mopsolawa.pl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ps-siechnice.org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opsolawa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pszorawina.pl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2014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AWrobel</dc:creator>
  <cp:keywords/>
  <cp:lastModifiedBy>Dorota Rokicka</cp:lastModifiedBy>
  <cp:revision>6</cp:revision>
  <dcterms:created xsi:type="dcterms:W3CDTF">2025-02-12T12:14:00Z</dcterms:created>
  <dcterms:modified xsi:type="dcterms:W3CDTF">2025-02-19T20:03:00Z</dcterms:modified>
</cp:coreProperties>
</file>